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A72F" w14:textId="77777777" w:rsidR="002F46CC" w:rsidRPr="004079C2" w:rsidRDefault="002F46CC" w:rsidP="002F46CC">
      <w:pPr>
        <w:tabs>
          <w:tab w:val="left" w:pos="4962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4079C2">
        <w:rPr>
          <w:rFonts w:ascii="Book Antiqua" w:hAnsi="Book Antiqua"/>
          <w:noProof/>
          <w:spacing w:val="-2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991B714" wp14:editId="46295E72">
            <wp:simplePos x="0" y="0"/>
            <wp:positionH relativeFrom="column">
              <wp:posOffset>2659380</wp:posOffset>
            </wp:positionH>
            <wp:positionV relativeFrom="paragraph">
              <wp:posOffset>-306705</wp:posOffset>
            </wp:positionV>
            <wp:extent cx="904875" cy="790575"/>
            <wp:effectExtent l="0" t="0" r="9525" b="9525"/>
            <wp:wrapSquare wrapText="bothSides"/>
            <wp:docPr id="11" name="Image 1" descr="Description : CotedIvoire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CotedIvoireAr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B3995A" w14:textId="77777777" w:rsidR="002F46CC" w:rsidRPr="004079C2" w:rsidRDefault="002F46CC" w:rsidP="002F46CC">
      <w:pPr>
        <w:tabs>
          <w:tab w:val="left" w:pos="4962"/>
        </w:tabs>
        <w:spacing w:line="360" w:lineRule="auto"/>
        <w:rPr>
          <w:sz w:val="22"/>
          <w:szCs w:val="22"/>
        </w:rPr>
      </w:pPr>
    </w:p>
    <w:p w14:paraId="32F189D2" w14:textId="77777777" w:rsidR="00ED5026" w:rsidRDefault="00ED5026" w:rsidP="002F46CC">
      <w:pPr>
        <w:tabs>
          <w:tab w:val="left" w:pos="4962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17D356A5" w14:textId="77777777" w:rsidR="00ED5026" w:rsidRDefault="00ED5026" w:rsidP="002F46CC">
      <w:pPr>
        <w:tabs>
          <w:tab w:val="left" w:pos="4962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280F0576" w14:textId="77411BC5" w:rsidR="002F46CC" w:rsidRDefault="002F46CC" w:rsidP="002F46CC">
      <w:pPr>
        <w:tabs>
          <w:tab w:val="left" w:pos="4962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4079C2">
        <w:rPr>
          <w:rFonts w:ascii="Cambria" w:hAnsi="Cambria"/>
          <w:b/>
          <w:sz w:val="20"/>
          <w:szCs w:val="20"/>
        </w:rPr>
        <w:t>RÉPUBLIQUE DE CÔTE D’IVOIRE</w:t>
      </w:r>
    </w:p>
    <w:p w14:paraId="63514BC5" w14:textId="77777777" w:rsidR="002F46CC" w:rsidRPr="004079C2" w:rsidRDefault="002F46CC" w:rsidP="002F46CC">
      <w:pPr>
        <w:tabs>
          <w:tab w:val="left" w:pos="4962"/>
        </w:tabs>
        <w:spacing w:line="360" w:lineRule="auto"/>
        <w:jc w:val="center"/>
        <w:rPr>
          <w:rFonts w:ascii="Cambria" w:hAnsi="Cambria"/>
          <w:sz w:val="20"/>
          <w:szCs w:val="20"/>
        </w:rPr>
      </w:pPr>
      <w:r w:rsidRPr="004079C2">
        <w:rPr>
          <w:rFonts w:ascii="Cambria" w:hAnsi="Cambria"/>
          <w:sz w:val="20"/>
          <w:szCs w:val="20"/>
        </w:rPr>
        <w:t>Union – Discipline – Travail</w:t>
      </w:r>
    </w:p>
    <w:p w14:paraId="40D49E7B" w14:textId="77777777" w:rsidR="002F46CC" w:rsidRPr="004079C2" w:rsidRDefault="003D2E77" w:rsidP="002F46CC">
      <w:pPr>
        <w:ind w:left="142"/>
        <w:jc w:val="both"/>
        <w:rPr>
          <w:rFonts w:ascii="Arial" w:hAnsi="Arial" w:cs="Arial"/>
          <w:b/>
          <w:sz w:val="16"/>
          <w:szCs w:val="16"/>
        </w:rPr>
      </w:pPr>
      <w:r w:rsidRPr="004079C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190FA2" wp14:editId="287999FC">
                <wp:simplePos x="0" y="0"/>
                <wp:positionH relativeFrom="column">
                  <wp:posOffset>2540</wp:posOffset>
                </wp:positionH>
                <wp:positionV relativeFrom="paragraph">
                  <wp:posOffset>712470</wp:posOffset>
                </wp:positionV>
                <wp:extent cx="2468880" cy="32512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5AF26" w14:textId="77777777" w:rsidR="001C2C99" w:rsidRDefault="001C2C99" w:rsidP="002F46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F39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 NATIONAL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Pr="00AF39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LA STATISTIQUE </w:t>
                            </w:r>
                          </w:p>
                          <w:p w14:paraId="48FD0A30" w14:textId="77777777" w:rsidR="001C2C99" w:rsidRDefault="001C2C99" w:rsidP="002F46CC">
                            <w:pPr>
                              <w:jc w:val="center"/>
                            </w:pPr>
                            <w:r w:rsidRPr="00AF39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(INS-SODE)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90F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.2pt;margin-top:56.1pt;width:194.4pt;height:25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" stroked="f">
                <v:textbox style="mso-fit-shape-to-text:t">
                  <w:txbxContent>
                    <w:p w14:paraId="2565AF26" w14:textId="77777777" w:rsidR="001C2C99" w:rsidRDefault="001C2C99" w:rsidP="002F46C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F39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 NATIONAL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DE </w:t>
                      </w:r>
                      <w:r w:rsidRPr="00AF39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LA STATISTIQUE </w:t>
                      </w:r>
                    </w:p>
                    <w:p w14:paraId="48FD0A30" w14:textId="77777777" w:rsidR="001C2C99" w:rsidRDefault="001C2C99" w:rsidP="002F46CC">
                      <w:pPr>
                        <w:jc w:val="center"/>
                      </w:pPr>
                      <w:r w:rsidRPr="00AF39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(INS-SODE)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79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15341C" wp14:editId="347CEEAA">
                <wp:simplePos x="0" y="0"/>
                <wp:positionH relativeFrom="column">
                  <wp:posOffset>4364990</wp:posOffset>
                </wp:positionH>
                <wp:positionV relativeFrom="paragraph">
                  <wp:posOffset>483870</wp:posOffset>
                </wp:positionV>
                <wp:extent cx="1964055" cy="441960"/>
                <wp:effectExtent l="0" t="0" r="0" b="0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58147" w14:textId="77777777" w:rsidR="001C2C99" w:rsidRDefault="001C2C99" w:rsidP="002F46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DIRECTION DE LA DEMOGRAPHIE ET DES STATISTIQUES SOCIALES</w:t>
                            </w:r>
                          </w:p>
                          <w:p w14:paraId="7CAD3577" w14:textId="77777777" w:rsidR="001C2C99" w:rsidRDefault="001C2C99" w:rsidP="002F46C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(DSDS)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5341C" id="Text Box 13" o:spid="_x0000_s1027" type="#_x0000_t202" style="position:absolute;left:0;text-align:left;margin-left:343.7pt;margin-top:38.1pt;width:154.65pt;height:34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" stroked="f">
                <v:textbox style="mso-fit-shape-to-text:t">
                  <w:txbxContent>
                    <w:p w14:paraId="01358147" w14:textId="77777777" w:rsidR="001C2C99" w:rsidRDefault="001C2C99" w:rsidP="002F46C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DIRECTION DE LA DEMOGRAPHIE ET DES STATISTIQUES SOCIALES</w:t>
                      </w:r>
                    </w:p>
                    <w:p w14:paraId="7CAD3577" w14:textId="77777777" w:rsidR="001C2C99" w:rsidRDefault="001C2C99" w:rsidP="002F46C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(DSDS)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6CC" w:rsidRPr="004079C2">
        <w:rPr>
          <w:rFonts w:ascii="Arial" w:hAnsi="Arial" w:cs="Arial"/>
          <w:b/>
          <w:noProof/>
          <w:sz w:val="18"/>
          <w:szCs w:val="18"/>
        </w:rPr>
        <w:tab/>
      </w:r>
      <w:r w:rsidR="002F46CC" w:rsidRPr="004079C2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37DCB717" wp14:editId="2968C433">
            <wp:extent cx="621030" cy="600710"/>
            <wp:effectExtent l="0" t="0" r="762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6461" r="6056" b="6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6CC" w:rsidRPr="004079C2">
        <w:rPr>
          <w:rFonts w:ascii="Arial" w:hAnsi="Arial" w:cs="Arial"/>
          <w:b/>
          <w:sz w:val="16"/>
          <w:szCs w:val="16"/>
        </w:rPr>
        <w:tab/>
      </w:r>
      <w:r w:rsidR="002F46CC" w:rsidRPr="004079C2">
        <w:rPr>
          <w:rFonts w:ascii="Arial" w:hAnsi="Arial" w:cs="Arial"/>
          <w:b/>
          <w:sz w:val="16"/>
          <w:szCs w:val="16"/>
        </w:rPr>
        <w:tab/>
      </w:r>
    </w:p>
    <w:p w14:paraId="37D0AD53" w14:textId="77777777" w:rsidR="002F46CC" w:rsidRPr="004079C2" w:rsidRDefault="002F46CC" w:rsidP="002F46CC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14:paraId="5B961E6B" w14:textId="77777777" w:rsidR="002F46CC" w:rsidRPr="004079C2" w:rsidRDefault="002F46CC" w:rsidP="002F46CC">
      <w:pPr>
        <w:spacing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</w:p>
    <w:p w14:paraId="2919E3D6" w14:textId="77777777" w:rsidR="002F46CC" w:rsidRPr="004079C2" w:rsidRDefault="002F46CC" w:rsidP="002F46CC">
      <w:pPr>
        <w:spacing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 w:rsidRPr="004079C2">
        <w:rPr>
          <w:rFonts w:ascii="Arial" w:hAnsi="Arial" w:cs="Arial"/>
          <w:b/>
          <w:sz w:val="16"/>
          <w:szCs w:val="16"/>
        </w:rPr>
        <w:tab/>
      </w:r>
      <w:r w:rsidRPr="004079C2">
        <w:rPr>
          <w:rFonts w:ascii="Arial" w:hAnsi="Arial" w:cs="Arial"/>
          <w:b/>
          <w:sz w:val="16"/>
          <w:szCs w:val="16"/>
        </w:rPr>
        <w:tab/>
      </w:r>
      <w:r w:rsidRPr="004079C2">
        <w:rPr>
          <w:rFonts w:ascii="Arial" w:hAnsi="Arial" w:cs="Arial"/>
          <w:b/>
          <w:sz w:val="16"/>
          <w:szCs w:val="16"/>
        </w:rPr>
        <w:tab/>
      </w:r>
      <w:r w:rsidRPr="004079C2">
        <w:rPr>
          <w:rFonts w:ascii="Arial" w:hAnsi="Arial" w:cs="Arial"/>
          <w:b/>
          <w:sz w:val="16"/>
          <w:szCs w:val="16"/>
        </w:rPr>
        <w:tab/>
      </w:r>
      <w:r w:rsidRPr="004079C2">
        <w:rPr>
          <w:rFonts w:ascii="Arial" w:hAnsi="Arial" w:cs="Arial"/>
          <w:b/>
          <w:sz w:val="16"/>
          <w:szCs w:val="16"/>
        </w:rPr>
        <w:tab/>
      </w:r>
      <w:r w:rsidRPr="004079C2">
        <w:rPr>
          <w:rFonts w:ascii="Arial" w:hAnsi="Arial" w:cs="Arial"/>
          <w:b/>
          <w:sz w:val="16"/>
          <w:szCs w:val="16"/>
        </w:rPr>
        <w:tab/>
      </w:r>
      <w:r w:rsidRPr="004079C2">
        <w:rPr>
          <w:rFonts w:ascii="Arial" w:hAnsi="Arial" w:cs="Arial"/>
          <w:b/>
          <w:sz w:val="16"/>
          <w:szCs w:val="16"/>
        </w:rPr>
        <w:tab/>
      </w:r>
    </w:p>
    <w:p w14:paraId="614650F9" w14:textId="77777777" w:rsidR="002F46CC" w:rsidRPr="004079C2" w:rsidRDefault="002F46CC" w:rsidP="002F46C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4962"/>
        </w:tabs>
        <w:spacing w:line="360" w:lineRule="auto"/>
        <w:rPr>
          <w:b/>
          <w:sz w:val="8"/>
          <w:szCs w:val="8"/>
        </w:rPr>
      </w:pPr>
    </w:p>
    <w:p w14:paraId="619D3E31" w14:textId="07D6A5AA" w:rsidR="002F46CC" w:rsidRPr="004079C2" w:rsidRDefault="002F46CC" w:rsidP="0083693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4962"/>
        </w:tabs>
        <w:spacing w:line="276" w:lineRule="auto"/>
        <w:jc w:val="center"/>
        <w:rPr>
          <w:b/>
          <w:sz w:val="44"/>
          <w:szCs w:val="44"/>
        </w:rPr>
      </w:pPr>
      <w:r w:rsidRPr="004079C2">
        <w:rPr>
          <w:b/>
          <w:sz w:val="44"/>
          <w:szCs w:val="44"/>
        </w:rPr>
        <w:t xml:space="preserve">COMPTE RENDU DE LA RÉUNION </w:t>
      </w:r>
      <w:r w:rsidR="00254763" w:rsidRPr="004079C2">
        <w:rPr>
          <w:b/>
          <w:sz w:val="44"/>
          <w:szCs w:val="44"/>
        </w:rPr>
        <w:t>DE LA DSDS</w:t>
      </w:r>
    </w:p>
    <w:p w14:paraId="6867C08E" w14:textId="77777777" w:rsidR="00254763" w:rsidRPr="004079C2" w:rsidRDefault="00254763" w:rsidP="0083693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4962"/>
        </w:tabs>
        <w:spacing w:line="276" w:lineRule="auto"/>
        <w:jc w:val="center"/>
        <w:rPr>
          <w:rFonts w:ascii="Cambria" w:hAnsi="Cambria"/>
          <w:b/>
          <w:sz w:val="8"/>
          <w:szCs w:val="8"/>
        </w:rPr>
      </w:pPr>
    </w:p>
    <w:p w14:paraId="6F52F0DC" w14:textId="77777777" w:rsidR="002F46CC" w:rsidRPr="004079C2" w:rsidRDefault="002F46CC" w:rsidP="002F46CC">
      <w:pPr>
        <w:tabs>
          <w:tab w:val="left" w:pos="4962"/>
        </w:tabs>
        <w:spacing w:line="276" w:lineRule="auto"/>
        <w:rPr>
          <w:rFonts w:ascii="Cambria" w:hAnsi="Cambria"/>
          <w:b/>
          <w:sz w:val="28"/>
          <w:szCs w:val="28"/>
        </w:rPr>
      </w:pPr>
      <w:r w:rsidRPr="004079C2">
        <w:rPr>
          <w:rFonts w:ascii="Cambria" w:hAnsi="Cambria"/>
          <w:b/>
          <w:sz w:val="28"/>
          <w:szCs w:val="28"/>
        </w:rPr>
        <w:tab/>
      </w:r>
      <w:r w:rsidRPr="004079C2">
        <w:rPr>
          <w:rFonts w:ascii="Cambria" w:hAnsi="Cambria"/>
          <w:b/>
          <w:sz w:val="28"/>
          <w:szCs w:val="28"/>
        </w:rPr>
        <w:tab/>
      </w:r>
      <w:r w:rsidRPr="004079C2">
        <w:rPr>
          <w:rFonts w:ascii="Cambria" w:hAnsi="Cambria"/>
          <w:b/>
          <w:sz w:val="28"/>
          <w:szCs w:val="28"/>
        </w:rPr>
        <w:tab/>
      </w:r>
      <w:r w:rsidRPr="004079C2">
        <w:rPr>
          <w:rFonts w:ascii="Cambria" w:hAnsi="Cambria"/>
          <w:b/>
          <w:sz w:val="28"/>
          <w:szCs w:val="28"/>
        </w:rPr>
        <w:tab/>
      </w:r>
      <w:r w:rsidRPr="004079C2">
        <w:rPr>
          <w:rFonts w:ascii="Cambria" w:hAnsi="Cambria"/>
          <w:b/>
          <w:sz w:val="28"/>
          <w:szCs w:val="28"/>
        </w:rPr>
        <w:tab/>
      </w:r>
      <w:r w:rsidRPr="004079C2">
        <w:rPr>
          <w:rFonts w:ascii="Cambria" w:hAnsi="Cambria"/>
          <w:b/>
          <w:sz w:val="28"/>
          <w:szCs w:val="28"/>
        </w:rPr>
        <w:tab/>
      </w:r>
      <w:r w:rsidRPr="004079C2">
        <w:rPr>
          <w:rFonts w:ascii="Cambria" w:hAnsi="Cambria"/>
          <w:b/>
          <w:sz w:val="28"/>
          <w:szCs w:val="28"/>
        </w:rPr>
        <w:tab/>
      </w:r>
    </w:p>
    <w:p w14:paraId="5BEF09A1" w14:textId="156FF634" w:rsidR="002F46CC" w:rsidRPr="004079C2" w:rsidRDefault="002F46CC" w:rsidP="002F46C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  <w:u w:val="single"/>
        </w:rPr>
        <w:t>Date :</w:t>
      </w:r>
      <w:r w:rsidR="00144CDC" w:rsidRPr="004079C2">
        <w:rPr>
          <w:sz w:val="22"/>
          <w:szCs w:val="22"/>
          <w:u w:val="single"/>
        </w:rPr>
        <w:t xml:space="preserve"> </w:t>
      </w:r>
      <w:r w:rsidR="00C679D7">
        <w:rPr>
          <w:sz w:val="22"/>
          <w:szCs w:val="22"/>
        </w:rPr>
        <w:t>0</w:t>
      </w:r>
      <w:r w:rsidR="00666D19">
        <w:rPr>
          <w:sz w:val="22"/>
          <w:szCs w:val="22"/>
        </w:rPr>
        <w:t>3</w:t>
      </w:r>
      <w:r w:rsidR="00C679D7">
        <w:rPr>
          <w:sz w:val="22"/>
          <w:szCs w:val="22"/>
        </w:rPr>
        <w:t xml:space="preserve"> </w:t>
      </w:r>
      <w:r w:rsidR="00666D19">
        <w:rPr>
          <w:sz w:val="22"/>
          <w:szCs w:val="22"/>
        </w:rPr>
        <w:t>novembre</w:t>
      </w:r>
      <w:r w:rsidR="0000395A" w:rsidRPr="004079C2">
        <w:rPr>
          <w:sz w:val="22"/>
          <w:szCs w:val="22"/>
        </w:rPr>
        <w:t xml:space="preserve"> </w:t>
      </w:r>
      <w:r w:rsidR="00605578" w:rsidRPr="004079C2">
        <w:rPr>
          <w:sz w:val="22"/>
          <w:szCs w:val="22"/>
        </w:rPr>
        <w:t>20</w:t>
      </w:r>
      <w:r w:rsidR="0037724D" w:rsidRPr="004079C2">
        <w:rPr>
          <w:sz w:val="22"/>
          <w:szCs w:val="22"/>
        </w:rPr>
        <w:t>2</w:t>
      </w:r>
      <w:r w:rsidR="00C679D7">
        <w:rPr>
          <w:sz w:val="22"/>
          <w:szCs w:val="22"/>
        </w:rPr>
        <w:t>3</w:t>
      </w:r>
    </w:p>
    <w:p w14:paraId="7C5139EE" w14:textId="77777777" w:rsidR="002F46CC" w:rsidRPr="004079C2" w:rsidRDefault="002F46CC" w:rsidP="002F46C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  <w:u w:val="single"/>
        </w:rPr>
        <w:t>Lieu :</w:t>
      </w:r>
      <w:r w:rsidR="00144CDC" w:rsidRPr="004079C2">
        <w:rPr>
          <w:sz w:val="22"/>
          <w:szCs w:val="22"/>
          <w:u w:val="single"/>
        </w:rPr>
        <w:t xml:space="preserve"> </w:t>
      </w:r>
      <w:r w:rsidR="001771AC" w:rsidRPr="004079C2">
        <w:rPr>
          <w:sz w:val="22"/>
          <w:szCs w:val="22"/>
        </w:rPr>
        <w:t>Bureau du directeur de la DSDS</w:t>
      </w:r>
    </w:p>
    <w:p w14:paraId="53285480" w14:textId="134056EC" w:rsidR="002F46CC" w:rsidRPr="004079C2" w:rsidRDefault="007B25F7" w:rsidP="002F46C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  <w:u w:val="single"/>
        </w:rPr>
        <w:t xml:space="preserve">Heure de début </w:t>
      </w:r>
      <w:r w:rsidR="00FE33F9" w:rsidRPr="004079C2">
        <w:rPr>
          <w:sz w:val="22"/>
          <w:szCs w:val="22"/>
          <w:u w:val="single"/>
        </w:rPr>
        <w:t>:</w:t>
      </w:r>
      <w:r w:rsidR="00FE33F9" w:rsidRPr="004079C2">
        <w:rPr>
          <w:sz w:val="22"/>
          <w:szCs w:val="22"/>
        </w:rPr>
        <w:t xml:space="preserve"> </w:t>
      </w:r>
      <w:r w:rsidR="0008549E" w:rsidRPr="004079C2">
        <w:rPr>
          <w:sz w:val="22"/>
          <w:szCs w:val="22"/>
        </w:rPr>
        <w:t xml:space="preserve"> </w:t>
      </w:r>
      <w:r w:rsidR="0037724D" w:rsidRPr="004079C2">
        <w:rPr>
          <w:sz w:val="22"/>
          <w:szCs w:val="22"/>
        </w:rPr>
        <w:t>10</w:t>
      </w:r>
      <w:r w:rsidR="00666D19">
        <w:rPr>
          <w:sz w:val="22"/>
          <w:szCs w:val="22"/>
        </w:rPr>
        <w:t xml:space="preserve"> </w:t>
      </w:r>
      <w:r w:rsidR="001771AC" w:rsidRPr="004079C2">
        <w:rPr>
          <w:sz w:val="22"/>
          <w:szCs w:val="22"/>
        </w:rPr>
        <w:t>h</w:t>
      </w:r>
      <w:r w:rsidR="0000395A" w:rsidRPr="004079C2">
        <w:rPr>
          <w:sz w:val="22"/>
          <w:szCs w:val="22"/>
        </w:rPr>
        <w:t xml:space="preserve"> </w:t>
      </w:r>
      <w:r w:rsidR="00F9207A" w:rsidRPr="004079C2">
        <w:rPr>
          <w:sz w:val="22"/>
          <w:szCs w:val="22"/>
        </w:rPr>
        <w:t>0</w:t>
      </w:r>
      <w:r w:rsidR="00666D19">
        <w:rPr>
          <w:sz w:val="22"/>
          <w:szCs w:val="22"/>
        </w:rPr>
        <w:t>0</w:t>
      </w:r>
      <w:r w:rsidR="0000395A" w:rsidRPr="004079C2">
        <w:rPr>
          <w:sz w:val="22"/>
          <w:szCs w:val="22"/>
        </w:rPr>
        <w:t xml:space="preserve"> min</w:t>
      </w:r>
      <w:r w:rsidR="001771AC" w:rsidRPr="004079C2">
        <w:rPr>
          <w:sz w:val="22"/>
          <w:szCs w:val="22"/>
        </w:rPr>
        <w:t xml:space="preserve"> </w:t>
      </w:r>
    </w:p>
    <w:p w14:paraId="4D3E81D9" w14:textId="2161CE68" w:rsidR="002F46CC" w:rsidRPr="004079C2" w:rsidRDefault="007B25F7" w:rsidP="002F46C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  <w:u w:val="single"/>
        </w:rPr>
        <w:t xml:space="preserve">Heure </w:t>
      </w:r>
      <w:r w:rsidR="002F46CC" w:rsidRPr="004079C2">
        <w:rPr>
          <w:sz w:val="22"/>
          <w:szCs w:val="22"/>
          <w:u w:val="single"/>
        </w:rPr>
        <w:t>de fin </w:t>
      </w:r>
      <w:r w:rsidR="00FE33F9" w:rsidRPr="004079C2">
        <w:rPr>
          <w:sz w:val="22"/>
          <w:szCs w:val="22"/>
          <w:u w:val="single"/>
        </w:rPr>
        <w:t>:</w:t>
      </w:r>
      <w:r w:rsidR="00FE33F9" w:rsidRPr="004079C2">
        <w:rPr>
          <w:sz w:val="22"/>
          <w:szCs w:val="22"/>
        </w:rPr>
        <w:t xml:space="preserve"> </w:t>
      </w:r>
      <w:r w:rsidR="00F9207A" w:rsidRPr="004079C2">
        <w:rPr>
          <w:sz w:val="22"/>
          <w:szCs w:val="22"/>
        </w:rPr>
        <w:t>1</w:t>
      </w:r>
      <w:r w:rsidR="00C679D7">
        <w:rPr>
          <w:sz w:val="22"/>
          <w:szCs w:val="22"/>
        </w:rPr>
        <w:t>1</w:t>
      </w:r>
      <w:r w:rsidR="0008549E" w:rsidRPr="004079C2">
        <w:rPr>
          <w:sz w:val="22"/>
          <w:szCs w:val="22"/>
        </w:rPr>
        <w:t xml:space="preserve"> </w:t>
      </w:r>
      <w:r w:rsidR="009F6876" w:rsidRPr="004079C2">
        <w:rPr>
          <w:sz w:val="22"/>
          <w:szCs w:val="22"/>
        </w:rPr>
        <w:t>h</w:t>
      </w:r>
      <w:r w:rsidR="00804AD1" w:rsidRPr="004079C2">
        <w:rPr>
          <w:sz w:val="22"/>
          <w:szCs w:val="22"/>
        </w:rPr>
        <w:t xml:space="preserve"> </w:t>
      </w:r>
      <w:r w:rsidR="0037724D" w:rsidRPr="004079C2">
        <w:rPr>
          <w:sz w:val="22"/>
          <w:szCs w:val="22"/>
        </w:rPr>
        <w:t>5</w:t>
      </w:r>
      <w:r w:rsidR="00FE7F99">
        <w:rPr>
          <w:sz w:val="22"/>
          <w:szCs w:val="22"/>
        </w:rPr>
        <w:t>1</w:t>
      </w:r>
      <w:r w:rsidR="001771AC" w:rsidRPr="004079C2">
        <w:rPr>
          <w:sz w:val="22"/>
          <w:szCs w:val="22"/>
        </w:rPr>
        <w:t xml:space="preserve"> min </w:t>
      </w:r>
    </w:p>
    <w:p w14:paraId="72084961" w14:textId="77777777" w:rsidR="002479F3" w:rsidRPr="004079C2" w:rsidRDefault="002F46CC" w:rsidP="002F46C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  <w:u w:val="single"/>
        </w:rPr>
        <w:t>Présidence de séance </w:t>
      </w:r>
      <w:r w:rsidRPr="004079C2">
        <w:rPr>
          <w:sz w:val="22"/>
          <w:szCs w:val="22"/>
        </w:rPr>
        <w:t>: AKA</w:t>
      </w:r>
      <w:r w:rsidR="007B45F8" w:rsidRPr="004079C2">
        <w:rPr>
          <w:sz w:val="22"/>
          <w:szCs w:val="22"/>
        </w:rPr>
        <w:t xml:space="preserve"> </w:t>
      </w:r>
      <w:r w:rsidRPr="004079C2">
        <w:rPr>
          <w:sz w:val="22"/>
          <w:szCs w:val="22"/>
        </w:rPr>
        <w:t>Doré Désiré Emmanuel</w:t>
      </w:r>
    </w:p>
    <w:p w14:paraId="42F40F7D" w14:textId="523CF515" w:rsidR="002F46CC" w:rsidRPr="004079C2" w:rsidRDefault="002479F3" w:rsidP="002F46CC">
      <w:pPr>
        <w:tabs>
          <w:tab w:val="left" w:pos="2268"/>
        </w:tabs>
        <w:spacing w:line="276" w:lineRule="auto"/>
        <w:rPr>
          <w:sz w:val="22"/>
          <w:szCs w:val="22"/>
          <w:u w:val="single"/>
        </w:rPr>
      </w:pPr>
      <w:r w:rsidRPr="004079C2">
        <w:rPr>
          <w:sz w:val="22"/>
          <w:szCs w:val="22"/>
          <w:u w:val="single"/>
        </w:rPr>
        <w:t>Rapporteur de séance</w:t>
      </w:r>
      <w:r w:rsidRPr="004079C2">
        <w:rPr>
          <w:sz w:val="22"/>
          <w:szCs w:val="22"/>
        </w:rPr>
        <w:t xml:space="preserve"> : </w:t>
      </w:r>
      <w:r w:rsidR="00FE33F9" w:rsidRPr="004079C2">
        <w:rPr>
          <w:sz w:val="22"/>
          <w:szCs w:val="22"/>
        </w:rPr>
        <w:t xml:space="preserve">KOFFI </w:t>
      </w:r>
      <w:r w:rsidR="008820F4" w:rsidRPr="004079C2">
        <w:rPr>
          <w:sz w:val="22"/>
          <w:szCs w:val="22"/>
        </w:rPr>
        <w:t xml:space="preserve">N. </w:t>
      </w:r>
      <w:r w:rsidR="00836935" w:rsidRPr="004079C2">
        <w:rPr>
          <w:sz w:val="22"/>
          <w:szCs w:val="22"/>
        </w:rPr>
        <w:t>Roselin</w:t>
      </w:r>
      <w:r w:rsidR="008820F4" w:rsidRPr="004079C2">
        <w:rPr>
          <w:sz w:val="22"/>
          <w:szCs w:val="22"/>
        </w:rPr>
        <w:t xml:space="preserve"> Mian </w:t>
      </w:r>
      <w:r w:rsidR="00FE33F9" w:rsidRPr="004079C2">
        <w:rPr>
          <w:sz w:val="22"/>
          <w:szCs w:val="22"/>
        </w:rPr>
        <w:t xml:space="preserve"> </w:t>
      </w:r>
    </w:p>
    <w:p w14:paraId="280314FD" w14:textId="2E0FC70F" w:rsidR="007E36EC" w:rsidRPr="004079C2" w:rsidRDefault="002F46CC" w:rsidP="007E36E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  <w:u w:val="single"/>
        </w:rPr>
        <w:t>Annexe :</w:t>
      </w:r>
      <w:r w:rsidR="007E36EC" w:rsidRPr="004079C2">
        <w:rPr>
          <w:sz w:val="22"/>
          <w:szCs w:val="22"/>
        </w:rPr>
        <w:t xml:space="preserve">  </w:t>
      </w:r>
      <w:r w:rsidRPr="004079C2">
        <w:rPr>
          <w:sz w:val="22"/>
          <w:szCs w:val="22"/>
        </w:rPr>
        <w:t>Liste de présence</w:t>
      </w:r>
    </w:p>
    <w:p w14:paraId="1948FAF0" w14:textId="77777777" w:rsidR="002F46CC" w:rsidRPr="004079C2" w:rsidRDefault="002F46CC" w:rsidP="002F46C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</w:rPr>
        <w:t> </w:t>
      </w:r>
    </w:p>
    <w:p w14:paraId="1FCF988A" w14:textId="77777777" w:rsidR="002F46CC" w:rsidRPr="004079C2" w:rsidRDefault="002F46CC" w:rsidP="002F46CC">
      <w:pPr>
        <w:tabs>
          <w:tab w:val="left" w:pos="4962"/>
        </w:tabs>
        <w:spacing w:line="360" w:lineRule="auto"/>
        <w:rPr>
          <w:sz w:val="20"/>
          <w:szCs w:val="20"/>
        </w:rPr>
      </w:pPr>
    </w:p>
    <w:tbl>
      <w:tblPr>
        <w:tblW w:w="105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3"/>
        <w:gridCol w:w="8475"/>
      </w:tblGrid>
      <w:tr w:rsidR="004079C2" w:rsidRPr="004079C2" w14:paraId="11A2066D" w14:textId="77777777" w:rsidTr="00256AB2">
        <w:tc>
          <w:tcPr>
            <w:tcW w:w="2123" w:type="dxa"/>
          </w:tcPr>
          <w:p w14:paraId="7A1BA751" w14:textId="77777777" w:rsidR="002F46CC" w:rsidRPr="004079C2" w:rsidRDefault="002F46CC" w:rsidP="00166AA0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 w:rsidRPr="004079C2">
              <w:rPr>
                <w:b/>
              </w:rPr>
              <w:t xml:space="preserve">OBJET </w:t>
            </w:r>
          </w:p>
        </w:tc>
        <w:tc>
          <w:tcPr>
            <w:tcW w:w="8475" w:type="dxa"/>
          </w:tcPr>
          <w:p w14:paraId="11EECFAE" w14:textId="7F193368" w:rsidR="002F46CC" w:rsidRPr="004079C2" w:rsidRDefault="0044647D" w:rsidP="007B25F7">
            <w:pPr>
              <w:tabs>
                <w:tab w:val="left" w:pos="2268"/>
              </w:tabs>
              <w:spacing w:line="276" w:lineRule="auto"/>
              <w:rPr>
                <w:highlight w:val="yellow"/>
              </w:rPr>
            </w:pPr>
            <w:r w:rsidRPr="004079C2">
              <w:t xml:space="preserve">Compte rendu de </w:t>
            </w:r>
            <w:r w:rsidR="004079C2">
              <w:t>la r</w:t>
            </w:r>
            <w:r w:rsidR="0000395A" w:rsidRPr="004079C2">
              <w:t xml:space="preserve">éunion </w:t>
            </w:r>
            <w:r w:rsidR="00947758" w:rsidRPr="004079C2">
              <w:t>de suivi des activité</w:t>
            </w:r>
            <w:r w:rsidR="000041FB" w:rsidRPr="004079C2">
              <w:t>s</w:t>
            </w:r>
          </w:p>
        </w:tc>
      </w:tr>
      <w:tr w:rsidR="004079C2" w:rsidRPr="004079C2" w14:paraId="25D5FC1E" w14:textId="77777777" w:rsidTr="00256AB2">
        <w:trPr>
          <w:trHeight w:val="630"/>
        </w:trPr>
        <w:tc>
          <w:tcPr>
            <w:tcW w:w="2123" w:type="dxa"/>
          </w:tcPr>
          <w:p w14:paraId="0FDD50A1" w14:textId="77777777" w:rsidR="002F46CC" w:rsidRPr="004079C2" w:rsidRDefault="002F46CC" w:rsidP="00166AA0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386AD97A" w14:textId="77777777" w:rsidR="002F46CC" w:rsidRPr="004079C2" w:rsidRDefault="002F46CC" w:rsidP="00166AA0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 w:rsidRPr="004079C2">
              <w:rPr>
                <w:b/>
              </w:rPr>
              <w:t>Introduction</w:t>
            </w:r>
          </w:p>
        </w:tc>
        <w:tc>
          <w:tcPr>
            <w:tcW w:w="8475" w:type="dxa"/>
            <w:shd w:val="clear" w:color="auto" w:fill="FFFFFF" w:themeFill="background1"/>
          </w:tcPr>
          <w:p w14:paraId="7625DE81" w14:textId="7F4D7C64" w:rsidR="002F46CC" w:rsidRPr="004079C2" w:rsidRDefault="00836935" w:rsidP="0044647D">
            <w:pPr>
              <w:tabs>
                <w:tab w:val="left" w:pos="2268"/>
              </w:tabs>
              <w:spacing w:line="276" w:lineRule="auto"/>
              <w:jc w:val="both"/>
              <w:rPr>
                <w:highlight w:val="yellow"/>
              </w:rPr>
            </w:pPr>
            <w:r w:rsidRPr="004079C2">
              <w:t xml:space="preserve">Dans le cadre </w:t>
            </w:r>
            <w:r w:rsidR="0004520C" w:rsidRPr="004079C2">
              <w:t>de la réunion hebdomadaire</w:t>
            </w:r>
            <w:r w:rsidR="00947758" w:rsidRPr="004079C2">
              <w:t xml:space="preserve"> </w:t>
            </w:r>
            <w:r w:rsidRPr="004079C2">
              <w:t xml:space="preserve">de la Direction des Statistiques Démographiques et Sociales (DSDS), le Directeur </w:t>
            </w:r>
            <w:r w:rsidR="0044647D" w:rsidRPr="004079C2">
              <w:t xml:space="preserve">a convoqué tout </w:t>
            </w:r>
            <w:r w:rsidRPr="004079C2">
              <w:t xml:space="preserve">le personnel </w:t>
            </w:r>
            <w:r w:rsidR="0044647D" w:rsidRPr="004079C2">
              <w:t xml:space="preserve">de ladite direction </w:t>
            </w:r>
            <w:r w:rsidRPr="004079C2">
              <w:t xml:space="preserve">afin de </w:t>
            </w:r>
            <w:r w:rsidR="000041FB" w:rsidRPr="004079C2">
              <w:t xml:space="preserve">faire le suivi </w:t>
            </w:r>
            <w:r w:rsidR="0044647D" w:rsidRPr="004079C2">
              <w:t>des activités réalisées</w:t>
            </w:r>
            <w:r w:rsidR="00C679D7">
              <w:t xml:space="preserve">, </w:t>
            </w:r>
            <w:r w:rsidR="001D09DA" w:rsidRPr="004079C2">
              <w:t>en</w:t>
            </w:r>
            <w:r w:rsidR="000041FB" w:rsidRPr="004079C2">
              <w:t xml:space="preserve"> cours</w:t>
            </w:r>
            <w:r w:rsidR="001D09DA" w:rsidRPr="004079C2">
              <w:t xml:space="preserve"> d’exécution</w:t>
            </w:r>
            <w:r w:rsidR="00C679D7">
              <w:t xml:space="preserve"> et à venir</w:t>
            </w:r>
            <w:r w:rsidRPr="004079C2">
              <w:t xml:space="preserve">. </w:t>
            </w:r>
          </w:p>
        </w:tc>
      </w:tr>
      <w:tr w:rsidR="004079C2" w:rsidRPr="004079C2" w14:paraId="3914220D" w14:textId="77777777" w:rsidTr="00256AB2">
        <w:trPr>
          <w:trHeight w:val="696"/>
        </w:trPr>
        <w:tc>
          <w:tcPr>
            <w:tcW w:w="2123" w:type="dxa"/>
          </w:tcPr>
          <w:p w14:paraId="1D35CB1D" w14:textId="77777777" w:rsidR="002F46CC" w:rsidRPr="004079C2" w:rsidRDefault="002F46CC" w:rsidP="00166AA0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33BDE490" w14:textId="77777777" w:rsidR="002F46CC" w:rsidRPr="004079C2" w:rsidRDefault="002F46CC" w:rsidP="00166AA0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 w:rsidRPr="004079C2">
              <w:rPr>
                <w:b/>
              </w:rPr>
              <w:t>Ordre du jour</w:t>
            </w:r>
          </w:p>
        </w:tc>
        <w:tc>
          <w:tcPr>
            <w:tcW w:w="8475" w:type="dxa"/>
          </w:tcPr>
          <w:p w14:paraId="16F637AA" w14:textId="3F6B02BD" w:rsidR="00F9207A" w:rsidRPr="004079C2" w:rsidRDefault="00F9207A" w:rsidP="00F9207A">
            <w:pPr>
              <w:tabs>
                <w:tab w:val="left" w:pos="567"/>
              </w:tabs>
              <w:spacing w:line="276" w:lineRule="auto"/>
              <w:jc w:val="both"/>
            </w:pPr>
            <w:r w:rsidRPr="004079C2">
              <w:t xml:space="preserve">L’ordre du jour a porté sur </w:t>
            </w:r>
            <w:r w:rsidR="00C679D7">
              <w:t>trois</w:t>
            </w:r>
            <w:r w:rsidRPr="004079C2">
              <w:t xml:space="preserve"> points :</w:t>
            </w:r>
          </w:p>
          <w:p w14:paraId="7EC235F1" w14:textId="261BF901" w:rsidR="002F46CC" w:rsidRPr="004079C2" w:rsidRDefault="0000395A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jc w:val="both"/>
              <w:rPr>
                <w:szCs w:val="24"/>
              </w:rPr>
            </w:pPr>
            <w:r w:rsidRPr="004079C2">
              <w:rPr>
                <w:szCs w:val="24"/>
              </w:rPr>
              <w:t xml:space="preserve">Informations  </w:t>
            </w:r>
          </w:p>
          <w:p w14:paraId="1A2C5E5A" w14:textId="26534ED4" w:rsidR="00381F6C" w:rsidRPr="004079C2" w:rsidRDefault="00381F6C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jc w:val="both"/>
              <w:rPr>
                <w:szCs w:val="24"/>
              </w:rPr>
            </w:pPr>
            <w:r w:rsidRPr="004079C2">
              <w:rPr>
                <w:szCs w:val="24"/>
              </w:rPr>
              <w:t>Points des activités</w:t>
            </w:r>
            <w:r w:rsidR="00666D19">
              <w:rPr>
                <w:szCs w:val="24"/>
              </w:rPr>
              <w:t xml:space="preserve"> </w:t>
            </w:r>
          </w:p>
          <w:p w14:paraId="7B9C5FCC" w14:textId="77777777" w:rsidR="00D748D2" w:rsidRPr="004079C2" w:rsidRDefault="0000395A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jc w:val="both"/>
              <w:rPr>
                <w:szCs w:val="24"/>
              </w:rPr>
            </w:pPr>
            <w:r w:rsidRPr="004079C2">
              <w:rPr>
                <w:szCs w:val="24"/>
              </w:rPr>
              <w:t>Divers</w:t>
            </w:r>
          </w:p>
        </w:tc>
      </w:tr>
      <w:tr w:rsidR="00FE7F99" w:rsidRPr="004079C2" w14:paraId="50EBABDA" w14:textId="77777777" w:rsidTr="00256AB2">
        <w:trPr>
          <w:trHeight w:val="1427"/>
        </w:trPr>
        <w:tc>
          <w:tcPr>
            <w:tcW w:w="2123" w:type="dxa"/>
          </w:tcPr>
          <w:p w14:paraId="5C6DF234" w14:textId="3FE13D9C" w:rsidR="00FE7F99" w:rsidRPr="004079C2" w:rsidRDefault="00FE7F9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Préliminaire</w:t>
            </w:r>
          </w:p>
        </w:tc>
        <w:tc>
          <w:tcPr>
            <w:tcW w:w="8475" w:type="dxa"/>
          </w:tcPr>
          <w:p w14:paraId="3C977F9C" w14:textId="77777777" w:rsidR="00FE7F99" w:rsidRDefault="00FE7F99" w:rsidP="005D4549">
            <w:pPr>
              <w:spacing w:line="276" w:lineRule="auto"/>
              <w:jc w:val="both"/>
              <w:rPr>
                <w:bCs/>
              </w:rPr>
            </w:pPr>
            <w:r w:rsidRPr="003F6E0E">
              <w:rPr>
                <w:bCs/>
              </w:rPr>
              <w:t xml:space="preserve">Ce préliminaire instruit sur la </w:t>
            </w:r>
            <w:r w:rsidR="003F6E0E" w:rsidRPr="003F6E0E">
              <w:rPr>
                <w:bCs/>
              </w:rPr>
              <w:t>tenue</w:t>
            </w:r>
            <w:r w:rsidRPr="003F6E0E">
              <w:rPr>
                <w:bCs/>
              </w:rPr>
              <w:t xml:space="preserve"> des réunions hebdomadaires, </w:t>
            </w:r>
            <w:r w:rsidR="003F6E0E" w:rsidRPr="003F6E0E">
              <w:rPr>
                <w:bCs/>
              </w:rPr>
              <w:t xml:space="preserve">son </w:t>
            </w:r>
            <w:r w:rsidRPr="003F6E0E">
              <w:rPr>
                <w:bCs/>
              </w:rPr>
              <w:t>ordre du jour standard et autre.</w:t>
            </w:r>
          </w:p>
          <w:p w14:paraId="6916D388" w14:textId="30D682F4" w:rsidR="00A50FC4" w:rsidRDefault="003F6E0E" w:rsidP="003F6E0E">
            <w:pPr>
              <w:pStyle w:val="Paragraphedeliste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Désormais les réunion</w:t>
            </w:r>
            <w:r w:rsidR="00A50FC4">
              <w:rPr>
                <w:bCs/>
              </w:rPr>
              <w:t>s</w:t>
            </w:r>
            <w:r>
              <w:rPr>
                <w:bCs/>
              </w:rPr>
              <w:t xml:space="preserve"> hebdomadaires </w:t>
            </w:r>
            <w:r w:rsidR="00A50FC4">
              <w:rPr>
                <w:bCs/>
              </w:rPr>
              <w:t xml:space="preserve">de la DSDS </w:t>
            </w:r>
            <w:r>
              <w:rPr>
                <w:bCs/>
              </w:rPr>
              <w:t>se tiendront tous les jeudis</w:t>
            </w:r>
            <w:r w:rsidR="00A50FC4">
              <w:rPr>
                <w:bCs/>
              </w:rPr>
              <w:t xml:space="preserve"> et l’ordre du jour standard porteront sur cinq points :</w:t>
            </w:r>
          </w:p>
          <w:p w14:paraId="3654573F" w14:textId="6075A777" w:rsidR="003F6E0E" w:rsidRDefault="00A50FC4" w:rsidP="00A50FC4">
            <w:pPr>
              <w:pStyle w:val="Paragraphedeliste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Adoption du Compte Rendu</w:t>
            </w:r>
            <w:r w:rsidR="009610DB">
              <w:rPr>
                <w:bCs/>
              </w:rPr>
              <w:t xml:space="preserve"> (CR)</w:t>
            </w:r>
            <w:r>
              <w:rPr>
                <w:bCs/>
              </w:rPr>
              <w:t xml:space="preserve"> de la réunion précédente</w:t>
            </w:r>
          </w:p>
          <w:p w14:paraId="5FF5C6C0" w14:textId="77777777" w:rsidR="00A50FC4" w:rsidRDefault="00A50FC4" w:rsidP="00A50FC4">
            <w:pPr>
              <w:pStyle w:val="Paragraphedeliste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Informations</w:t>
            </w:r>
          </w:p>
          <w:p w14:paraId="4861CCCA" w14:textId="00675913" w:rsidR="00A50FC4" w:rsidRDefault="00A50FC4" w:rsidP="00A50FC4">
            <w:pPr>
              <w:pStyle w:val="Paragraphedeliste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Examen des diligences</w:t>
            </w:r>
          </w:p>
          <w:p w14:paraId="2EC7DB96" w14:textId="77777777" w:rsidR="00A50FC4" w:rsidRDefault="00A50FC4" w:rsidP="00A50FC4">
            <w:pPr>
              <w:pStyle w:val="Paragraphedeliste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Points d’activité</w:t>
            </w:r>
          </w:p>
          <w:p w14:paraId="431E1B04" w14:textId="77777777" w:rsidR="00A50FC4" w:rsidRDefault="00A50FC4" w:rsidP="00A50FC4">
            <w:pPr>
              <w:pStyle w:val="Paragraphedeliste"/>
              <w:numPr>
                <w:ilvl w:val="0"/>
                <w:numId w:val="11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Divers.</w:t>
            </w:r>
          </w:p>
          <w:p w14:paraId="5355999C" w14:textId="5EEB105B" w:rsidR="009610DB" w:rsidRDefault="00A50FC4" w:rsidP="00A50FC4">
            <w:pPr>
              <w:pStyle w:val="Paragraphedeliste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Après chaque réunion, une synthèse doit être fait et partagé à l’ensemble du personnel pour apporter des observation</w:t>
            </w:r>
            <w:r w:rsidR="009610DB">
              <w:rPr>
                <w:bCs/>
              </w:rPr>
              <w:t>s</w:t>
            </w:r>
            <w:r>
              <w:rPr>
                <w:bCs/>
              </w:rPr>
              <w:t xml:space="preserve"> au plus tard le mardi à minuit</w:t>
            </w:r>
            <w:r w:rsidR="009610DB">
              <w:rPr>
                <w:bCs/>
              </w:rPr>
              <w:t xml:space="preserve"> ; </w:t>
            </w:r>
            <w:r>
              <w:rPr>
                <w:bCs/>
              </w:rPr>
              <w:lastRenderedPageBreak/>
              <w:t xml:space="preserve">pourque ces observations soient prises en compte au plus tard le mercredi </w:t>
            </w:r>
            <w:r w:rsidR="009610DB">
              <w:rPr>
                <w:bCs/>
              </w:rPr>
              <w:t>à minuit ; afin de faciliter la lecture et adoption du CR à la réunion du jeudi.</w:t>
            </w:r>
          </w:p>
          <w:p w14:paraId="338F9E5F" w14:textId="77777777" w:rsidR="009610DB" w:rsidRDefault="009610DB" w:rsidP="00A50FC4">
            <w:pPr>
              <w:pStyle w:val="Paragraphedeliste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La rédaction du CR sera tournante par Sous-Direction suivant un calendrier établit.</w:t>
            </w:r>
          </w:p>
          <w:p w14:paraId="6353C833" w14:textId="77777777" w:rsidR="00A50FC4" w:rsidRDefault="009610DB" w:rsidP="00A50FC4">
            <w:pPr>
              <w:pStyle w:val="Paragraphedeliste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Les Sous-Directeurs sont tenus de présenter leur point d’activités synthétiques au rapporteur du jour. </w:t>
            </w:r>
          </w:p>
          <w:p w14:paraId="3F309F38" w14:textId="77777777" w:rsidR="009610DB" w:rsidRDefault="009610DB" w:rsidP="00A50FC4">
            <w:pPr>
              <w:pStyle w:val="Paragraphedeliste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Ce CR sera transmis au Comité de Direction après son adoption.</w:t>
            </w:r>
          </w:p>
          <w:p w14:paraId="00F1A24A" w14:textId="2E82C742" w:rsidR="009610DB" w:rsidRPr="009610DB" w:rsidRDefault="00406F22" w:rsidP="009610D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Pour clore se chapitre, le Directeur a indiqué qu’une fiche de demande de permission sera élaborée et est obligatoire pour toute absence ; signée par les Sous-Directeurs ou par le Directeur.</w:t>
            </w:r>
          </w:p>
        </w:tc>
      </w:tr>
      <w:tr w:rsidR="004079C2" w:rsidRPr="00EE4883" w14:paraId="7EB78784" w14:textId="77777777" w:rsidTr="00256AB2">
        <w:trPr>
          <w:trHeight w:val="1427"/>
        </w:trPr>
        <w:tc>
          <w:tcPr>
            <w:tcW w:w="2123" w:type="dxa"/>
          </w:tcPr>
          <w:p w14:paraId="40BE3668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372FA0B5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4201B1F9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10521300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682D5BD3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441BB954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333A3B42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09ADCEAD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50F259E0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4015CC8C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1B043949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519D3215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411BA6E3" w14:textId="77777777" w:rsidR="00D978F9" w:rsidRDefault="00D978F9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546B19D3" w14:textId="16973011" w:rsidR="004911F9" w:rsidRPr="004079C2" w:rsidRDefault="00836935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 w:rsidRPr="004079C2">
              <w:rPr>
                <w:b/>
              </w:rPr>
              <w:t xml:space="preserve">Informations </w:t>
            </w:r>
          </w:p>
        </w:tc>
        <w:tc>
          <w:tcPr>
            <w:tcW w:w="8475" w:type="dxa"/>
          </w:tcPr>
          <w:p w14:paraId="7C7BDA09" w14:textId="77777777" w:rsidR="00303E1D" w:rsidRDefault="009D7F81" w:rsidP="002D2A06">
            <w:pPr>
              <w:spacing w:line="276" w:lineRule="auto"/>
              <w:jc w:val="both"/>
              <w:rPr>
                <w:b/>
              </w:rPr>
            </w:pPr>
            <w:r w:rsidRPr="004079C2">
              <w:rPr>
                <w:b/>
              </w:rPr>
              <w:t xml:space="preserve">Au titre de la </w:t>
            </w:r>
            <w:r>
              <w:rPr>
                <w:b/>
              </w:rPr>
              <w:t>DSDS</w:t>
            </w:r>
            <w:r w:rsidRPr="004079C2">
              <w:rPr>
                <w:b/>
              </w:rPr>
              <w:t> :</w:t>
            </w:r>
          </w:p>
          <w:p w14:paraId="52FB18FB" w14:textId="6446E3D0" w:rsidR="00EE4883" w:rsidRPr="00BC38A9" w:rsidRDefault="00406F22" w:rsidP="00BC38A9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</w:rPr>
            </w:pPr>
            <w:r w:rsidRPr="00BC38A9">
              <w:rPr>
                <w:bCs/>
              </w:rPr>
              <w:t xml:space="preserve">Du 22 au 27 octobre 2023, le Directeur </w:t>
            </w:r>
            <w:r w:rsidR="00D978F9">
              <w:rPr>
                <w:bCs/>
              </w:rPr>
              <w:t xml:space="preserve">AKA Doré Emanuel </w:t>
            </w:r>
            <w:r w:rsidRPr="00BC38A9">
              <w:rPr>
                <w:bCs/>
              </w:rPr>
              <w:t>représentait le DG à Yaoundé à la réunion du Comité de Direction d’Afrique</w:t>
            </w:r>
            <w:r w:rsidR="00C60E42" w:rsidRPr="00BC38A9">
              <w:rPr>
                <w:bCs/>
              </w:rPr>
              <w:t xml:space="preserve">stat et à l’Assemblée Générale de l’Institut de Formation et de Recherche Démographique (IFORD). </w:t>
            </w:r>
          </w:p>
          <w:p w14:paraId="0ACAFD6F" w14:textId="53FB2151" w:rsidR="00EE4883" w:rsidRDefault="00C60E42" w:rsidP="00EE4883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S’agissant de l’Afriquestat, l’on note que des difficultés financières dues au retard des contribution des Etats membres minent le bon fonctionnement de l’organisme régional. </w:t>
            </w:r>
            <w:r w:rsidR="00EE4883">
              <w:rPr>
                <w:bCs/>
              </w:rPr>
              <w:t>A cet effet, plusieurs Etats membre ont été interpelés.</w:t>
            </w:r>
          </w:p>
          <w:p w14:paraId="2E43FB46" w14:textId="77777777" w:rsidR="009D7F81" w:rsidRDefault="00C60E42" w:rsidP="00EE4883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Pour ce qui est de l’IFORD, Monsieur RWENGUE Bourano a été élu comme le </w:t>
            </w:r>
            <w:r w:rsidR="00EE4883">
              <w:rPr>
                <w:bCs/>
              </w:rPr>
              <w:t>nouvel</w:t>
            </w:r>
            <w:r>
              <w:rPr>
                <w:bCs/>
              </w:rPr>
              <w:t xml:space="preserve"> </w:t>
            </w:r>
            <w:r w:rsidR="00EE4883">
              <w:rPr>
                <w:bCs/>
              </w:rPr>
              <w:t>A</w:t>
            </w:r>
            <w:r>
              <w:rPr>
                <w:bCs/>
              </w:rPr>
              <w:t xml:space="preserve">dministrateur de l’institut et prendra fonction en 2024. Par ailleurs, dans </w:t>
            </w:r>
            <w:r w:rsidR="00EE4883">
              <w:rPr>
                <w:bCs/>
              </w:rPr>
              <w:t>cet institut, des difficultés d’ordre financière sont relevées.</w:t>
            </w:r>
          </w:p>
          <w:p w14:paraId="0D332F0F" w14:textId="6AADC59B" w:rsidR="00D978F9" w:rsidRDefault="00D978F9" w:rsidP="00D978F9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</w:rPr>
            </w:pPr>
            <w:r w:rsidRPr="00D978F9">
              <w:rPr>
                <w:bCs/>
              </w:rPr>
              <w:t>Jeudi 2 novembre</w:t>
            </w:r>
            <w:r>
              <w:rPr>
                <w:bCs/>
              </w:rPr>
              <w:t xml:space="preserve"> 2023, madame MOIN Françoise a par</w:t>
            </w:r>
            <w:r w:rsidRPr="00D978F9">
              <w:rPr>
                <w:bCs/>
              </w:rPr>
              <w:t>ticip</w:t>
            </w:r>
            <w:r>
              <w:rPr>
                <w:bCs/>
              </w:rPr>
              <w:t>é</w:t>
            </w:r>
            <w:r w:rsidRPr="00D978F9">
              <w:rPr>
                <w:bCs/>
              </w:rPr>
              <w:t xml:space="preserve"> à la réunion du comité technique de la campagne de distribution des MILDA 2024. Il </w:t>
            </w:r>
            <w:r>
              <w:rPr>
                <w:bCs/>
              </w:rPr>
              <w:t>était question de/d</w:t>
            </w:r>
            <w:r w:rsidR="00C413EF">
              <w:rPr>
                <w:bCs/>
              </w:rPr>
              <w:t>’ :</w:t>
            </w:r>
          </w:p>
          <w:p w14:paraId="6BFBB1CD" w14:textId="77777777" w:rsidR="00D978F9" w:rsidRDefault="00D978F9" w:rsidP="00D978F9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bCs/>
              </w:rPr>
            </w:pPr>
            <w:r w:rsidRPr="00D978F9">
              <w:rPr>
                <w:bCs/>
              </w:rPr>
              <w:t>la  présentation du PAO de campagne MILDA 2024</w:t>
            </w:r>
            <w:r>
              <w:rPr>
                <w:bCs/>
              </w:rPr>
              <w:t> ;</w:t>
            </w:r>
          </w:p>
          <w:p w14:paraId="767A7D05" w14:textId="77777777" w:rsidR="00D978F9" w:rsidRDefault="00D978F9" w:rsidP="00D978F9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bCs/>
              </w:rPr>
            </w:pPr>
            <w:r w:rsidRPr="00D978F9">
              <w:rPr>
                <w:bCs/>
              </w:rPr>
              <w:t>faire le point sur l'état d'avancement des préparatifs de la campagne MILDA 2024</w:t>
            </w:r>
            <w:r>
              <w:rPr>
                <w:bCs/>
              </w:rPr>
              <w:t> ;</w:t>
            </w:r>
          </w:p>
          <w:p w14:paraId="4B63B2FF" w14:textId="3C156F0E" w:rsidR="00D978F9" w:rsidRPr="00D978F9" w:rsidRDefault="00D978F9" w:rsidP="00D978F9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bCs/>
              </w:rPr>
            </w:pPr>
            <w:r w:rsidRPr="00D978F9">
              <w:rPr>
                <w:bCs/>
              </w:rPr>
              <w:t>examiner le plan de sécurisation des fonds de la campagne 2024</w:t>
            </w:r>
            <w:r>
              <w:rPr>
                <w:bCs/>
              </w:rPr>
              <w:t>.</w:t>
            </w:r>
          </w:p>
          <w:p w14:paraId="4B394F5A" w14:textId="77777777" w:rsidR="00A545DB" w:rsidRPr="00BC38A9" w:rsidRDefault="00EE4883" w:rsidP="00BC38A9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  <w:lang w:val="fr-CI"/>
              </w:rPr>
            </w:pPr>
            <w:r w:rsidRPr="00BC38A9">
              <w:rPr>
                <w:bCs/>
                <w:lang w:val="fr-CI"/>
              </w:rPr>
              <w:t>Le mardi 02 novembre 2023 a eu lieu la réunion de préparation des activités de CIPHIA. Elle a particulièrement porté sur les attributions des partenaires.</w:t>
            </w:r>
            <w:r w:rsidR="00A545DB" w:rsidRPr="00BC38A9">
              <w:rPr>
                <w:bCs/>
                <w:lang w:val="fr-CI"/>
              </w:rPr>
              <w:t xml:space="preserve"> A</w:t>
            </w:r>
            <w:r w:rsidRPr="00BC38A9">
              <w:rPr>
                <w:bCs/>
                <w:lang w:val="fr-CI"/>
              </w:rPr>
              <w:t>insi</w:t>
            </w:r>
            <w:r w:rsidR="00A545DB" w:rsidRPr="00BC38A9">
              <w:rPr>
                <w:bCs/>
                <w:lang w:val="fr-CI"/>
              </w:rPr>
              <w:t xml:space="preserve"> : </w:t>
            </w:r>
          </w:p>
          <w:p w14:paraId="6E58B416" w14:textId="63994744" w:rsidR="00EE4883" w:rsidRDefault="00A545DB" w:rsidP="00A545DB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  <w:lang w:val="fr-CI"/>
              </w:rPr>
            </w:pPr>
            <w:r>
              <w:rPr>
                <w:bCs/>
                <w:lang w:val="fr-CI"/>
              </w:rPr>
              <w:t>Ministère de la Santé, de l’Hygiène Publique et de la Couverture de la Maladie Universelle (MSHPCMU) a été désigné comme Coordonnateur National ;</w:t>
            </w:r>
          </w:p>
          <w:p w14:paraId="488B9D39" w14:textId="77777777" w:rsidR="00A545DB" w:rsidRDefault="00A545DB" w:rsidP="00A545DB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  <w:lang w:val="fr-CI"/>
              </w:rPr>
            </w:pPr>
            <w:r>
              <w:rPr>
                <w:bCs/>
                <w:lang w:val="fr-CI"/>
              </w:rPr>
              <w:t>PNOEV s’occupera de la sensibilisation et de la communication</w:t>
            </w:r>
          </w:p>
          <w:p w14:paraId="0D4285DC" w14:textId="49DBFED1" w:rsidR="00A545DB" w:rsidRDefault="00A545DB" w:rsidP="00A545DB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  <w:lang w:val="fr-CI"/>
              </w:rPr>
            </w:pPr>
            <w:r>
              <w:rPr>
                <w:bCs/>
                <w:lang w:val="fr-CI"/>
              </w:rPr>
              <w:t>ONG ACONDA se chargera de la gestion des fonds liés aux activités de terrain et des achats nationaux ;</w:t>
            </w:r>
          </w:p>
          <w:p w14:paraId="72F52DBF" w14:textId="77777777" w:rsidR="00A545DB" w:rsidRDefault="00A545DB" w:rsidP="00A545DB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bCs/>
                <w:lang w:val="fr-CI"/>
              </w:rPr>
            </w:pPr>
            <w:r>
              <w:rPr>
                <w:bCs/>
                <w:lang w:val="fr-CI"/>
              </w:rPr>
              <w:t>ICAP chargé du traitement de la base de données</w:t>
            </w:r>
            <w:r w:rsidR="00BC38A9">
              <w:rPr>
                <w:bCs/>
                <w:lang w:val="fr-CI"/>
              </w:rPr>
              <w:t xml:space="preserve"> et des achats extérieurs.</w:t>
            </w:r>
          </w:p>
          <w:p w14:paraId="6C015174" w14:textId="77777777" w:rsidR="00BC38A9" w:rsidRDefault="00BC38A9" w:rsidP="00BC38A9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  <w:lang w:val="fr-CI"/>
              </w:rPr>
            </w:pPr>
            <w:r w:rsidRPr="00BC38A9">
              <w:rPr>
                <w:bCs/>
                <w:lang w:val="fr-CI"/>
              </w:rPr>
              <w:t>Du 6 au 8 novembre 2023 est prévu la séance de travail sur la sélection des 397 Zones de Dénombrement (ZD).</w:t>
            </w:r>
          </w:p>
          <w:p w14:paraId="4179D8CE" w14:textId="400B0022" w:rsidR="00BC38A9" w:rsidRDefault="00BC38A9" w:rsidP="00BC38A9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  <w:lang w:val="fr-CI"/>
              </w:rPr>
            </w:pPr>
            <w:r>
              <w:rPr>
                <w:bCs/>
                <w:lang w:val="fr-CI"/>
              </w:rPr>
              <w:t>Du 6 au 15 novembre 2023 l’atelier sur les indicateurs de mouvement de la population se tiendra à l’hôtel Nsa de Bassam.</w:t>
            </w:r>
          </w:p>
          <w:p w14:paraId="0C7B50B2" w14:textId="65C3B879" w:rsidR="00BC38A9" w:rsidRPr="00BC38A9" w:rsidRDefault="00BC38A9" w:rsidP="00BC38A9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  <w:lang w:val="fr-CI"/>
              </w:rPr>
            </w:pPr>
            <w:r>
              <w:rPr>
                <w:bCs/>
                <w:lang w:val="fr-CI"/>
              </w:rPr>
              <w:lastRenderedPageBreak/>
              <w:t xml:space="preserve">Le 9 novembre 2023 se tiendra </w:t>
            </w:r>
            <w:r w:rsidR="00D978F9">
              <w:rPr>
                <w:bCs/>
                <w:lang w:val="fr-CI"/>
              </w:rPr>
              <w:t>la journée d’orientation des analystes sur l’analyse thématique du RGPH 2021.</w:t>
            </w:r>
          </w:p>
          <w:p w14:paraId="240F6C39" w14:textId="5ED7779A" w:rsidR="00BC38A9" w:rsidRPr="00BC38A9" w:rsidRDefault="00BC38A9" w:rsidP="00BC38A9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bCs/>
                <w:lang w:val="fr-CI"/>
              </w:rPr>
            </w:pPr>
            <w:r w:rsidRPr="00BC38A9">
              <w:rPr>
                <w:bCs/>
                <w:lang w:val="fr-CI"/>
              </w:rPr>
              <w:t>Depuis le mardi 02 novembre 2023, la DSDS est non alimentée en électricité, interruption due à au court-circuit.</w:t>
            </w:r>
          </w:p>
        </w:tc>
      </w:tr>
      <w:tr w:rsidR="004079C2" w:rsidRPr="004079C2" w14:paraId="6C309F37" w14:textId="77777777" w:rsidTr="00256AB2">
        <w:trPr>
          <w:trHeight w:val="1427"/>
        </w:trPr>
        <w:tc>
          <w:tcPr>
            <w:tcW w:w="2123" w:type="dxa"/>
          </w:tcPr>
          <w:p w14:paraId="26081B05" w14:textId="4FE8AF9E" w:rsidR="00415DF7" w:rsidRPr="004079C2" w:rsidRDefault="00415DF7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 w:rsidRPr="004079C2">
              <w:rPr>
                <w:b/>
              </w:rPr>
              <w:lastRenderedPageBreak/>
              <w:t>Point des activités</w:t>
            </w:r>
          </w:p>
        </w:tc>
        <w:tc>
          <w:tcPr>
            <w:tcW w:w="8475" w:type="dxa"/>
          </w:tcPr>
          <w:p w14:paraId="1C7302C7" w14:textId="7056426B" w:rsidR="00E1572B" w:rsidRDefault="00602A7C" w:rsidP="002D2A06">
            <w:pPr>
              <w:jc w:val="both"/>
              <w:rPr>
                <w:b/>
                <w:bCs/>
                <w:lang w:val="fr-CI"/>
              </w:rPr>
            </w:pPr>
            <w:r>
              <w:rPr>
                <w:b/>
                <w:bCs/>
                <w:lang w:val="fr-CI"/>
              </w:rPr>
              <w:t xml:space="preserve">Sous-Direction </w:t>
            </w:r>
            <w:r>
              <w:rPr>
                <w:b/>
                <w:bCs/>
                <w:lang w:val="fr-CI"/>
              </w:rPr>
              <w:t xml:space="preserve">des Ménages et </w:t>
            </w:r>
            <w:r w:rsidR="00D978F9" w:rsidRPr="00D978F9">
              <w:rPr>
                <w:b/>
                <w:bCs/>
                <w:lang w:val="fr-CI"/>
              </w:rPr>
              <w:t>Statistiques sociales :</w:t>
            </w:r>
            <w:r>
              <w:rPr>
                <w:b/>
                <w:bCs/>
                <w:lang w:val="fr-CI"/>
              </w:rPr>
              <w:t xml:space="preserve"> </w:t>
            </w:r>
          </w:p>
          <w:p w14:paraId="112845B8" w14:textId="77777777" w:rsidR="00086BC5" w:rsidRDefault="00602A7C" w:rsidP="002D2A06">
            <w:pPr>
              <w:pStyle w:val="Paragraphedeliste"/>
              <w:numPr>
                <w:ilvl w:val="0"/>
                <w:numId w:val="16"/>
              </w:numPr>
              <w:jc w:val="both"/>
              <w:rPr>
                <w:lang w:val="fr-CI"/>
              </w:rPr>
            </w:pPr>
            <w:r w:rsidRPr="00086BC5">
              <w:rPr>
                <w:lang w:val="fr-CI"/>
              </w:rPr>
              <w:t xml:space="preserve">Les agents </w:t>
            </w:r>
            <w:r w:rsidR="00086BC5" w:rsidRPr="00086BC5">
              <w:rPr>
                <w:lang w:val="fr-CI"/>
              </w:rPr>
              <w:t xml:space="preserve">SEMON N’GORAN et GRIS Bascoule </w:t>
            </w:r>
            <w:r w:rsidRPr="00086BC5">
              <w:rPr>
                <w:lang w:val="fr-CI"/>
              </w:rPr>
              <w:t xml:space="preserve">ont été occupés à la validation du document de profil sanitaire de la DIS et de l’OMS. </w:t>
            </w:r>
          </w:p>
          <w:p w14:paraId="21CD550A" w14:textId="77777777" w:rsidR="00086BC5" w:rsidRDefault="00602A7C" w:rsidP="002D2A06">
            <w:pPr>
              <w:pStyle w:val="Paragraphedeliste"/>
              <w:numPr>
                <w:ilvl w:val="0"/>
                <w:numId w:val="16"/>
              </w:numPr>
              <w:jc w:val="both"/>
              <w:rPr>
                <w:lang w:val="fr-CI"/>
              </w:rPr>
            </w:pPr>
            <w:r w:rsidRPr="00086BC5">
              <w:rPr>
                <w:lang w:val="fr-CI"/>
              </w:rPr>
              <w:t xml:space="preserve">Ils sont actuellement commis à l’élaboration de l’annuaire de la fonction publique et de l’annuaire statistique démographique. </w:t>
            </w:r>
          </w:p>
          <w:p w14:paraId="6209174C" w14:textId="51075825" w:rsidR="00602A7C" w:rsidRDefault="00602A7C" w:rsidP="002D2A06">
            <w:pPr>
              <w:pStyle w:val="Paragraphedeliste"/>
              <w:numPr>
                <w:ilvl w:val="0"/>
                <w:numId w:val="16"/>
              </w:numPr>
              <w:jc w:val="both"/>
              <w:rPr>
                <w:lang w:val="fr-CI"/>
              </w:rPr>
            </w:pPr>
            <w:r w:rsidRPr="00086BC5">
              <w:rPr>
                <w:lang w:val="fr-CI"/>
              </w:rPr>
              <w:t xml:space="preserve">A cet effet, l’on a demandé a l’équipe de dresser la liste des structures n’ayant pas </w:t>
            </w:r>
            <w:r w:rsidR="00086BC5" w:rsidRPr="00086BC5">
              <w:rPr>
                <w:lang w:val="fr-CI"/>
              </w:rPr>
              <w:t>réagit à la requête afin de les relancer au plus tard lundi 6 novembre 2023.</w:t>
            </w:r>
          </w:p>
          <w:p w14:paraId="1C67726F" w14:textId="5E51CBE4" w:rsidR="00086BC5" w:rsidRPr="00086BC5" w:rsidRDefault="00086BC5" w:rsidP="002D2A06">
            <w:pPr>
              <w:pStyle w:val="Paragraphedeliste"/>
              <w:numPr>
                <w:ilvl w:val="0"/>
                <w:numId w:val="1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Il leur a été demandé de faire le templete des indicateurs et programmer une séance de présentation de l’annuaire.</w:t>
            </w:r>
          </w:p>
          <w:p w14:paraId="50A98BE6" w14:textId="77777777" w:rsidR="00086BC5" w:rsidRDefault="00086BC5" w:rsidP="002D2A06">
            <w:pPr>
              <w:jc w:val="both"/>
              <w:rPr>
                <w:b/>
                <w:bCs/>
                <w:lang w:val="fr-CI"/>
              </w:rPr>
            </w:pPr>
          </w:p>
          <w:p w14:paraId="5DDE724A" w14:textId="39D3661D" w:rsidR="00086BC5" w:rsidRDefault="00D978F9" w:rsidP="002D2A06">
            <w:pPr>
              <w:jc w:val="both"/>
              <w:rPr>
                <w:b/>
                <w:bCs/>
                <w:lang w:val="fr-CI"/>
              </w:rPr>
            </w:pPr>
            <w:r>
              <w:rPr>
                <w:b/>
                <w:bCs/>
                <w:lang w:val="fr-CI"/>
              </w:rPr>
              <w:t xml:space="preserve">Sous-Direction des </w:t>
            </w:r>
            <w:r w:rsidR="00602A7C">
              <w:rPr>
                <w:b/>
                <w:bCs/>
                <w:lang w:val="fr-CI"/>
              </w:rPr>
              <w:t>E</w:t>
            </w:r>
            <w:r>
              <w:rPr>
                <w:b/>
                <w:bCs/>
                <w:lang w:val="fr-CI"/>
              </w:rPr>
              <w:t xml:space="preserve">mplois et </w:t>
            </w:r>
            <w:r w:rsidR="00602A7C">
              <w:rPr>
                <w:b/>
                <w:bCs/>
                <w:lang w:val="fr-CI"/>
              </w:rPr>
              <w:t>R</w:t>
            </w:r>
            <w:r>
              <w:rPr>
                <w:b/>
                <w:bCs/>
                <w:lang w:val="fr-CI"/>
              </w:rPr>
              <w:t>evenu</w:t>
            </w:r>
            <w:r w:rsidR="00602A7C">
              <w:rPr>
                <w:b/>
                <w:bCs/>
                <w:lang w:val="fr-CI"/>
              </w:rPr>
              <w:t> :</w:t>
            </w:r>
          </w:p>
          <w:p w14:paraId="58581BCC" w14:textId="06EB7F68" w:rsidR="005139EC" w:rsidRDefault="005139EC" w:rsidP="002D2A06">
            <w:pPr>
              <w:jc w:val="both"/>
              <w:rPr>
                <w:b/>
                <w:bCs/>
                <w:lang w:val="fr-CI"/>
              </w:rPr>
            </w:pPr>
            <w:r>
              <w:rPr>
                <w:b/>
                <w:bCs/>
                <w:lang w:val="fr-CI"/>
              </w:rPr>
              <w:t xml:space="preserve">Madame MOIN Françoise </w:t>
            </w:r>
          </w:p>
          <w:p w14:paraId="1109B4CF" w14:textId="71DB14A3" w:rsidR="00086BC5" w:rsidRDefault="00086BC5" w:rsidP="00086BC5">
            <w:pPr>
              <w:pStyle w:val="Paragraphedeliste"/>
              <w:numPr>
                <w:ilvl w:val="0"/>
                <w:numId w:val="17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 xml:space="preserve">L’agent MOIN Françoise est actuellement </w:t>
            </w:r>
            <w:r w:rsidR="005139EC">
              <w:rPr>
                <w:lang w:val="fr-CI"/>
              </w:rPr>
              <w:t>commise</w:t>
            </w:r>
            <w:r>
              <w:rPr>
                <w:lang w:val="fr-CI"/>
              </w:rPr>
              <w:t xml:space="preserve"> à la revue analytique de toutes les conventions, </w:t>
            </w:r>
            <w:r w:rsidR="005139EC">
              <w:rPr>
                <w:lang w:val="fr-CI"/>
              </w:rPr>
              <w:t>lois, disposition, etc</w:t>
            </w:r>
          </w:p>
          <w:p w14:paraId="22C2116A" w14:textId="26AD2D31" w:rsidR="005139EC" w:rsidRDefault="005139EC" w:rsidP="00086BC5">
            <w:pPr>
              <w:pStyle w:val="Paragraphedeliste"/>
              <w:numPr>
                <w:ilvl w:val="0"/>
                <w:numId w:val="17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En outre, elle s’occupe de l’élaboration de l’annuaire des emplois et revenu.</w:t>
            </w:r>
          </w:p>
          <w:p w14:paraId="3AEA1326" w14:textId="468414E8" w:rsidR="005139EC" w:rsidRPr="00086BC5" w:rsidRDefault="005139EC" w:rsidP="00086BC5">
            <w:pPr>
              <w:pStyle w:val="Paragraphedeliste"/>
              <w:numPr>
                <w:ilvl w:val="0"/>
                <w:numId w:val="17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Le directeur l’a instruit de proposer des termes de référence au plus tard le 10 novembre 2023.</w:t>
            </w:r>
          </w:p>
          <w:p w14:paraId="6B5AD391" w14:textId="24B2571C" w:rsidR="00602A7C" w:rsidRDefault="005139EC" w:rsidP="002D2A06">
            <w:pPr>
              <w:jc w:val="both"/>
              <w:rPr>
                <w:b/>
                <w:bCs/>
                <w:lang w:val="fr-CI"/>
              </w:rPr>
            </w:pPr>
            <w:r>
              <w:rPr>
                <w:b/>
                <w:bCs/>
                <w:lang w:val="fr-CI"/>
              </w:rPr>
              <w:t>M</w:t>
            </w:r>
            <w:r>
              <w:rPr>
                <w:b/>
                <w:bCs/>
                <w:lang w:val="fr-CI"/>
              </w:rPr>
              <w:t>adame ADIKO Epouse Germaine</w:t>
            </w:r>
          </w:p>
          <w:p w14:paraId="340C9C08" w14:textId="04717EE2" w:rsidR="005139EC" w:rsidRPr="005139EC" w:rsidRDefault="004B5C94" w:rsidP="005139EC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 xml:space="preserve">Participé </w:t>
            </w:r>
            <w:r w:rsidR="005139EC" w:rsidRPr="005139EC">
              <w:rPr>
                <w:lang w:val="fr-CI"/>
              </w:rPr>
              <w:t xml:space="preserve">séance de travail avec le S/D sur les missions et les activités du service </w:t>
            </w:r>
            <w:r w:rsidRPr="005139EC">
              <w:rPr>
                <w:lang w:val="fr-CI"/>
              </w:rPr>
              <w:t>marché de</w:t>
            </w:r>
            <w:r w:rsidR="005139EC" w:rsidRPr="005139EC">
              <w:rPr>
                <w:lang w:val="fr-CI"/>
              </w:rPr>
              <w:t xml:space="preserve"> </w:t>
            </w:r>
            <w:r w:rsidRPr="005139EC">
              <w:rPr>
                <w:lang w:val="fr-CI"/>
              </w:rPr>
              <w:t>l’Emploi</w:t>
            </w:r>
            <w:r>
              <w:rPr>
                <w:lang w:val="fr-CI"/>
              </w:rPr>
              <w:t> ;</w:t>
            </w:r>
          </w:p>
          <w:p w14:paraId="689F9879" w14:textId="77777777" w:rsidR="005139EC" w:rsidRDefault="005139EC" w:rsidP="005139EC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A</w:t>
            </w:r>
            <w:r w:rsidRPr="005139EC">
              <w:rPr>
                <w:lang w:val="fr-CI"/>
              </w:rPr>
              <w:t>ctualisation de la fiche de poste</w:t>
            </w:r>
            <w:r>
              <w:rPr>
                <w:lang w:val="fr-CI"/>
              </w:rPr>
              <w:t>.</w:t>
            </w:r>
          </w:p>
          <w:p w14:paraId="3BB8F633" w14:textId="6D4F950B" w:rsidR="005139EC" w:rsidRPr="005139EC" w:rsidRDefault="004B5C94" w:rsidP="005139EC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 xml:space="preserve">Participé à la </w:t>
            </w:r>
            <w:r w:rsidR="005139EC" w:rsidRPr="005139EC">
              <w:rPr>
                <w:lang w:val="fr-CI"/>
              </w:rPr>
              <w:t>séance de travail sur la validation du budget du projet CIPHIA</w:t>
            </w:r>
            <w:r>
              <w:rPr>
                <w:lang w:val="fr-CI"/>
              </w:rPr>
              <w:t>.</w:t>
            </w:r>
          </w:p>
          <w:p w14:paraId="64DE9C86" w14:textId="1C4A7AD0" w:rsidR="00602A7C" w:rsidRDefault="00602A7C" w:rsidP="002D2A06">
            <w:pPr>
              <w:jc w:val="both"/>
              <w:rPr>
                <w:b/>
                <w:bCs/>
                <w:lang w:val="fr-CI"/>
              </w:rPr>
            </w:pPr>
            <w:r>
              <w:rPr>
                <w:b/>
                <w:bCs/>
                <w:lang w:val="fr-CI"/>
              </w:rPr>
              <w:t>Sous-Direction de la Démographie :</w:t>
            </w:r>
          </w:p>
          <w:p w14:paraId="30014DFF" w14:textId="77777777" w:rsidR="004B5C94" w:rsidRDefault="004B5C94" w:rsidP="002D2A06">
            <w:pPr>
              <w:jc w:val="both"/>
              <w:rPr>
                <w:b/>
                <w:bCs/>
                <w:lang w:val="fr-CI"/>
              </w:rPr>
            </w:pPr>
          </w:p>
          <w:p w14:paraId="2B4E761D" w14:textId="302C9DCD" w:rsidR="004B5C94" w:rsidRDefault="004B5C94" w:rsidP="002D2A06">
            <w:pPr>
              <w:jc w:val="both"/>
              <w:rPr>
                <w:b/>
                <w:bCs/>
                <w:lang w:val="fr-CI"/>
              </w:rPr>
            </w:pPr>
            <w:r>
              <w:rPr>
                <w:b/>
                <w:bCs/>
                <w:lang w:val="fr-CI"/>
              </w:rPr>
              <w:t>KOUAKOU Alexandre</w:t>
            </w:r>
          </w:p>
          <w:p w14:paraId="38844983" w14:textId="77777777" w:rsidR="00C752A8" w:rsidRDefault="004B5C94" w:rsidP="004B5C94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 xml:space="preserve">Participé à la </w:t>
            </w:r>
            <w:r w:rsidRPr="005139EC">
              <w:rPr>
                <w:lang w:val="fr-CI"/>
              </w:rPr>
              <w:t>séance de travail sur la validation du budget du projet CIPHIA</w:t>
            </w:r>
            <w:r w:rsidR="00C752A8">
              <w:rPr>
                <w:lang w:val="fr-CI"/>
              </w:rPr>
              <w:t> ;</w:t>
            </w:r>
          </w:p>
          <w:p w14:paraId="0555C048" w14:textId="1D649F85" w:rsidR="004B5C94" w:rsidRPr="00C752A8" w:rsidRDefault="00C752A8" w:rsidP="00C752A8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Chargé d’élaborer le manuel du Chef d’équipe de la cartographie de CIPHIA</w:t>
            </w:r>
            <w:r w:rsidRPr="004B5C94">
              <w:rPr>
                <w:lang w:val="fr-CI"/>
              </w:rPr>
              <w:t>.</w:t>
            </w:r>
          </w:p>
          <w:p w14:paraId="67493E56" w14:textId="77777777" w:rsidR="004B5C94" w:rsidRPr="004B5C94" w:rsidRDefault="004B5C94" w:rsidP="002D2A06">
            <w:pPr>
              <w:jc w:val="both"/>
              <w:rPr>
                <w:lang w:val="fr-CI"/>
              </w:rPr>
            </w:pPr>
          </w:p>
          <w:p w14:paraId="5666CACC" w14:textId="73E6CDD1" w:rsidR="004B5C94" w:rsidRDefault="004B5C94" w:rsidP="002D2A06">
            <w:pPr>
              <w:jc w:val="both"/>
              <w:rPr>
                <w:b/>
                <w:bCs/>
                <w:lang w:val="fr-CI"/>
              </w:rPr>
            </w:pPr>
            <w:r>
              <w:rPr>
                <w:b/>
                <w:bCs/>
                <w:lang w:val="fr-CI"/>
              </w:rPr>
              <w:t>KOFFI N. Roselin Mian</w:t>
            </w:r>
          </w:p>
          <w:p w14:paraId="5E2B72DA" w14:textId="4400F17E" w:rsidR="004B5C94" w:rsidRDefault="004B5C94" w:rsidP="004B5C94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Pris part à l’élaboration du protocole CIPHIA ;</w:t>
            </w:r>
          </w:p>
          <w:p w14:paraId="3346D3DD" w14:textId="77777777" w:rsidR="004B5C94" w:rsidRDefault="004B5C94" w:rsidP="004B5C94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 xml:space="preserve">Participé à la </w:t>
            </w:r>
            <w:r w:rsidRPr="005139EC">
              <w:rPr>
                <w:lang w:val="fr-CI"/>
              </w:rPr>
              <w:t>séance de travail sur la validation du budget du projet CIPHIA</w:t>
            </w:r>
            <w:r>
              <w:rPr>
                <w:lang w:val="fr-CI"/>
              </w:rPr>
              <w:t> ;</w:t>
            </w:r>
          </w:p>
          <w:p w14:paraId="0A3203D3" w14:textId="5E7358D4" w:rsidR="004B5C94" w:rsidRDefault="004B5C94" w:rsidP="004B5C94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Traitement des requêtes</w:t>
            </w:r>
            <w:r w:rsidR="00C752A8">
              <w:rPr>
                <w:lang w:val="fr-CI"/>
              </w:rPr>
              <w:t> ;</w:t>
            </w:r>
          </w:p>
          <w:p w14:paraId="12426287" w14:textId="59003EF5" w:rsidR="00C752A8" w:rsidRDefault="00C752A8" w:rsidP="004B5C94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Participé a l’atelier de finalisation de la base de sondage et de répertoire de localités ;</w:t>
            </w:r>
          </w:p>
          <w:p w14:paraId="6FEB8CD1" w14:textId="3C168F3D" w:rsidR="004B5C94" w:rsidRDefault="004B5C94" w:rsidP="004B5C94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Pris part à l’atelier de régionalisation des comptes à Adiaké ;</w:t>
            </w:r>
          </w:p>
          <w:p w14:paraId="3E84501B" w14:textId="77777777" w:rsidR="00C752A8" w:rsidRDefault="004B5C94" w:rsidP="004B5C94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Pris part l’</w:t>
            </w:r>
            <w:r w:rsidRPr="004B5C94">
              <w:rPr>
                <w:lang w:val="fr-CI"/>
              </w:rPr>
              <w:t>atelier de formation sur la plateforme open data porta</w:t>
            </w:r>
            <w:r w:rsidR="00C752A8">
              <w:rPr>
                <w:lang w:val="fr-CI"/>
              </w:rPr>
              <w:t>l ;</w:t>
            </w:r>
          </w:p>
          <w:p w14:paraId="1C89328E" w14:textId="77777777" w:rsidR="00C752A8" w:rsidRDefault="00C752A8" w:rsidP="004B5C94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Chargé d’élaborer le manuel du Chef d’équipe de la cartographie de CIPHIA ;</w:t>
            </w:r>
          </w:p>
          <w:p w14:paraId="29944E62" w14:textId="6EFEF771" w:rsidR="004B5C94" w:rsidRPr="004B5C94" w:rsidRDefault="00C752A8" w:rsidP="004B5C94">
            <w:pPr>
              <w:pStyle w:val="Paragraphedeliste"/>
              <w:numPr>
                <w:ilvl w:val="0"/>
                <w:numId w:val="18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Chargé d’élaborer les spécifications des caractéristiques du matériel de CIPHIA</w:t>
            </w:r>
            <w:r w:rsidR="004B5C94" w:rsidRPr="004B5C94">
              <w:rPr>
                <w:lang w:val="fr-CI"/>
              </w:rPr>
              <w:t>.</w:t>
            </w:r>
          </w:p>
          <w:p w14:paraId="200147EA" w14:textId="77746B8C" w:rsidR="00602A7C" w:rsidRPr="00602A7C" w:rsidRDefault="00602A7C" w:rsidP="002D2A06">
            <w:pPr>
              <w:jc w:val="both"/>
              <w:rPr>
                <w:lang w:val="fr-CI"/>
              </w:rPr>
            </w:pPr>
          </w:p>
        </w:tc>
      </w:tr>
      <w:tr w:rsidR="00C752A8" w:rsidRPr="004079C2" w14:paraId="111E4718" w14:textId="77777777" w:rsidTr="00256AB2">
        <w:trPr>
          <w:trHeight w:val="1427"/>
        </w:trPr>
        <w:tc>
          <w:tcPr>
            <w:tcW w:w="2123" w:type="dxa"/>
          </w:tcPr>
          <w:p w14:paraId="5FEEAFCD" w14:textId="7D9432C4" w:rsidR="00C752A8" w:rsidRPr="004079C2" w:rsidRDefault="00C752A8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Diligences</w:t>
            </w:r>
          </w:p>
        </w:tc>
        <w:tc>
          <w:tcPr>
            <w:tcW w:w="8475" w:type="dxa"/>
          </w:tcPr>
          <w:p w14:paraId="26807931" w14:textId="77777777" w:rsidR="00C752A8" w:rsidRDefault="00C752A8" w:rsidP="00C752A8">
            <w:pPr>
              <w:pStyle w:val="Paragraphedeliste"/>
              <w:numPr>
                <w:ilvl w:val="0"/>
                <w:numId w:val="19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 xml:space="preserve">Annuaire statistiques démographique : </w:t>
            </w:r>
            <w:r w:rsidR="00A71716">
              <w:rPr>
                <w:lang w:val="fr-CI"/>
              </w:rPr>
              <w:t>relancer les structures n’ayant pas répondu aux requêtes entre le 6 et 10 novembre 2023 et produire une matrice de centralisation données entre le 6 et 8 novembre 2023.</w:t>
            </w:r>
          </w:p>
          <w:p w14:paraId="61C375F7" w14:textId="77777777" w:rsidR="00A71716" w:rsidRDefault="00A71716" w:rsidP="00C752A8">
            <w:pPr>
              <w:pStyle w:val="Paragraphedeliste"/>
              <w:numPr>
                <w:ilvl w:val="0"/>
                <w:numId w:val="19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Produire les templetes des indicateurs entre le 6 et 8 novembre 2023.</w:t>
            </w:r>
          </w:p>
          <w:p w14:paraId="11DBB9E6" w14:textId="35776966" w:rsidR="00A71716" w:rsidRDefault="00A71716" w:rsidP="00C752A8">
            <w:pPr>
              <w:pStyle w:val="Paragraphedeliste"/>
              <w:numPr>
                <w:ilvl w:val="0"/>
                <w:numId w:val="19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Annuaire des emplois et revenus : rédiger des TDRs au plus tard le 10 novembre 2023.</w:t>
            </w:r>
          </w:p>
          <w:p w14:paraId="1AE2A200" w14:textId="77777777" w:rsidR="00A71716" w:rsidRDefault="00A71716" w:rsidP="00C752A8">
            <w:pPr>
              <w:pStyle w:val="Paragraphedeliste"/>
              <w:numPr>
                <w:ilvl w:val="0"/>
                <w:numId w:val="19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lastRenderedPageBreak/>
              <w:t>CIPHIA : séance de travail du 6 au 8 novembre 2023 à l’INS sur l’échantillonnage. Puis, le 10 novembre 2023 élaboration du chronogramme des activités.</w:t>
            </w:r>
          </w:p>
          <w:p w14:paraId="62DB4621" w14:textId="529EAC78" w:rsidR="00A71716" w:rsidRPr="00C752A8" w:rsidRDefault="00A71716" w:rsidP="00C752A8">
            <w:pPr>
              <w:pStyle w:val="Paragraphedeliste"/>
              <w:numPr>
                <w:ilvl w:val="0"/>
                <w:numId w:val="19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RP2021 : Le 9 novembre 2023 journée d’orientation des analystes sur la rédaction de l’analyse thématique</w:t>
            </w:r>
            <w:r w:rsidR="00610494">
              <w:rPr>
                <w:lang w:val="fr-CI"/>
              </w:rPr>
              <w:t>.</w:t>
            </w:r>
          </w:p>
        </w:tc>
      </w:tr>
      <w:tr w:rsidR="00CC1497" w:rsidRPr="004079C2" w14:paraId="372B139E" w14:textId="77777777" w:rsidTr="00256AB2">
        <w:trPr>
          <w:trHeight w:val="1427"/>
        </w:trPr>
        <w:tc>
          <w:tcPr>
            <w:tcW w:w="2123" w:type="dxa"/>
          </w:tcPr>
          <w:p w14:paraId="61D6D7B9" w14:textId="77777777" w:rsidR="00CC1497" w:rsidRPr="004079C2" w:rsidRDefault="00836935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 w:rsidRPr="004079C2">
              <w:rPr>
                <w:b/>
              </w:rPr>
              <w:lastRenderedPageBreak/>
              <w:t>D</w:t>
            </w:r>
            <w:r w:rsidR="006B6F36" w:rsidRPr="004079C2">
              <w:rPr>
                <w:b/>
              </w:rPr>
              <w:t>ivers</w:t>
            </w:r>
          </w:p>
        </w:tc>
        <w:tc>
          <w:tcPr>
            <w:tcW w:w="8475" w:type="dxa"/>
          </w:tcPr>
          <w:p w14:paraId="657AE835" w14:textId="1A18CAAA" w:rsidR="00804CCE" w:rsidRPr="004079C2" w:rsidRDefault="002D219D" w:rsidP="00C752A8">
            <w:pPr>
              <w:jc w:val="both"/>
              <w:rPr>
                <w:lang w:val="fr-CI"/>
              </w:rPr>
            </w:pPr>
            <w:r>
              <w:rPr>
                <w:lang w:val="fr-CI"/>
              </w:rPr>
              <w:t>Il a été demandé a KOFFI Roselin de produire la matrice des indicateurs des études menées par la DSDS avant la fin de l’année 2023.</w:t>
            </w:r>
          </w:p>
        </w:tc>
      </w:tr>
    </w:tbl>
    <w:p w14:paraId="0A9C707D" w14:textId="77777777" w:rsidR="002F46CC" w:rsidRPr="004079C2" w:rsidRDefault="002F46CC" w:rsidP="008A725D">
      <w:pPr>
        <w:tabs>
          <w:tab w:val="left" w:pos="2268"/>
        </w:tabs>
        <w:spacing w:line="276" w:lineRule="auto"/>
        <w:rPr>
          <w:rFonts w:ascii="Cambria" w:hAnsi="Cambria"/>
          <w:sz w:val="20"/>
          <w:szCs w:val="20"/>
        </w:rPr>
      </w:pPr>
    </w:p>
    <w:p w14:paraId="2E9427F4" w14:textId="77777777" w:rsidR="002F46CC" w:rsidRPr="004079C2" w:rsidRDefault="002F46CC" w:rsidP="008A725D">
      <w:pPr>
        <w:tabs>
          <w:tab w:val="left" w:pos="4962"/>
        </w:tabs>
        <w:spacing w:line="276" w:lineRule="auto"/>
        <w:rPr>
          <w:sz w:val="20"/>
          <w:szCs w:val="20"/>
        </w:rPr>
        <w:sectPr w:rsidR="002F46CC" w:rsidRPr="004079C2" w:rsidSect="00166AA0">
          <w:footerReference w:type="default" r:id="rId9"/>
          <w:pgSz w:w="11906" w:h="16838" w:code="9"/>
          <w:pgMar w:top="851" w:right="851" w:bottom="1134" w:left="851" w:header="709" w:footer="273" w:gutter="0"/>
          <w:cols w:space="708"/>
          <w:docGrid w:linePitch="360"/>
        </w:sectPr>
      </w:pPr>
    </w:p>
    <w:p w14:paraId="04CD8C7E" w14:textId="61A249B2" w:rsidR="002F46CC" w:rsidRPr="004079C2" w:rsidRDefault="002F46CC" w:rsidP="007E36EC">
      <w:pPr>
        <w:tabs>
          <w:tab w:val="left" w:pos="4962"/>
        </w:tabs>
        <w:spacing w:line="276" w:lineRule="auto"/>
        <w:jc w:val="center"/>
        <w:rPr>
          <w:b/>
          <w:sz w:val="20"/>
          <w:szCs w:val="20"/>
        </w:rPr>
      </w:pPr>
      <w:r w:rsidRPr="004079C2">
        <w:rPr>
          <w:b/>
          <w:sz w:val="28"/>
          <w:szCs w:val="20"/>
          <w:u w:val="single"/>
        </w:rPr>
        <w:lastRenderedPageBreak/>
        <w:t>Liste d</w:t>
      </w:r>
      <w:r w:rsidR="00610494">
        <w:rPr>
          <w:b/>
          <w:sz w:val="28"/>
          <w:szCs w:val="20"/>
          <w:u w:val="single"/>
        </w:rPr>
        <w:t>u personnel</w:t>
      </w:r>
    </w:p>
    <w:p w14:paraId="5C9370E0" w14:textId="77777777" w:rsidR="002F46CC" w:rsidRPr="004079C2" w:rsidRDefault="002F46CC" w:rsidP="007E36EC">
      <w:pPr>
        <w:tabs>
          <w:tab w:val="left" w:pos="4962"/>
        </w:tabs>
        <w:spacing w:line="276" w:lineRule="auto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X="637" w:tblpY="96"/>
        <w:tblW w:w="4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1535"/>
        <w:gridCol w:w="1340"/>
        <w:gridCol w:w="3498"/>
      </w:tblGrid>
      <w:tr w:rsidR="00610494" w:rsidRPr="004079C2" w14:paraId="288A5E98" w14:textId="77777777" w:rsidTr="00610494">
        <w:trPr>
          <w:trHeight w:val="315"/>
        </w:trPr>
        <w:tc>
          <w:tcPr>
            <w:tcW w:w="5000" w:type="pct"/>
            <w:gridSpan w:val="4"/>
            <w:shd w:val="clear" w:color="000000" w:fill="D9D9D9"/>
            <w:noWrap/>
            <w:vAlign w:val="center"/>
          </w:tcPr>
          <w:p w14:paraId="2E204F2E" w14:textId="7B79945C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10494">
              <w:rPr>
                <w:b/>
                <w:bCs/>
                <w:sz w:val="36"/>
                <w:szCs w:val="36"/>
              </w:rPr>
              <w:t>PRESENTS</w:t>
            </w:r>
          </w:p>
        </w:tc>
      </w:tr>
      <w:tr w:rsidR="00610494" w:rsidRPr="004079C2" w14:paraId="3D25C831" w14:textId="77777777" w:rsidTr="001741EC">
        <w:trPr>
          <w:trHeight w:val="315"/>
        </w:trPr>
        <w:tc>
          <w:tcPr>
            <w:tcW w:w="1305" w:type="pct"/>
            <w:shd w:val="clear" w:color="000000" w:fill="D9D9D9"/>
            <w:noWrap/>
            <w:vAlign w:val="center"/>
          </w:tcPr>
          <w:p w14:paraId="7DA42E8A" w14:textId="28B28DB8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079C2">
              <w:rPr>
                <w:b/>
                <w:bCs/>
                <w:sz w:val="20"/>
                <w:szCs w:val="20"/>
              </w:rPr>
              <w:t>Nom et Prénoms</w:t>
            </w:r>
          </w:p>
        </w:tc>
        <w:tc>
          <w:tcPr>
            <w:tcW w:w="917" w:type="pct"/>
            <w:shd w:val="clear" w:color="000000" w:fill="D9D9D9"/>
            <w:noWrap/>
            <w:vAlign w:val="center"/>
          </w:tcPr>
          <w:p w14:paraId="1E9A6CCE" w14:textId="64F3A036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079C2">
              <w:rPr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763" w:type="pct"/>
            <w:shd w:val="clear" w:color="000000" w:fill="D9D9D9"/>
            <w:noWrap/>
            <w:vAlign w:val="center"/>
          </w:tcPr>
          <w:p w14:paraId="254CDA4D" w14:textId="715625AF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079C2">
              <w:rPr>
                <w:b/>
                <w:bCs/>
                <w:sz w:val="20"/>
                <w:szCs w:val="20"/>
              </w:rPr>
              <w:t>Contacts</w:t>
            </w:r>
          </w:p>
        </w:tc>
        <w:tc>
          <w:tcPr>
            <w:tcW w:w="2015" w:type="pct"/>
            <w:shd w:val="clear" w:color="000000" w:fill="D9D9D9"/>
            <w:noWrap/>
            <w:vAlign w:val="center"/>
          </w:tcPr>
          <w:p w14:paraId="105F900C" w14:textId="10F0A443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079C2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610494" w:rsidRPr="004079C2" w14:paraId="7EB08135" w14:textId="77777777" w:rsidTr="001741EC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  <w:hideMark/>
          </w:tcPr>
          <w:p w14:paraId="5F5BC09D" w14:textId="77777777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bookmarkStart w:id="0" w:name="_Hlk126770089"/>
            <w:r w:rsidRPr="004079C2">
              <w:rPr>
                <w:sz w:val="20"/>
                <w:szCs w:val="20"/>
              </w:rPr>
              <w:t>AKA Doré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14:paraId="5DF9273E" w14:textId="77777777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Directeur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3A63580E" w14:textId="1BAED569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Pr="004079C2">
              <w:rPr>
                <w:sz w:val="20"/>
                <w:szCs w:val="20"/>
              </w:rPr>
              <w:t>09 34 14 94</w:t>
            </w:r>
          </w:p>
        </w:tc>
        <w:tc>
          <w:tcPr>
            <w:tcW w:w="2015" w:type="pct"/>
            <w:shd w:val="clear" w:color="auto" w:fill="auto"/>
            <w:noWrap/>
            <w:vAlign w:val="center"/>
            <w:hideMark/>
          </w:tcPr>
          <w:p w14:paraId="1035E575" w14:textId="7C55B323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0" w:history="1">
              <w:r w:rsidRPr="004079C2">
                <w:rPr>
                  <w:rFonts w:cs="Calibri"/>
                  <w:sz w:val="20"/>
                  <w:szCs w:val="20"/>
                  <w:u w:val="single"/>
                </w:rPr>
                <w:t>doredesireaka@gmail.com</w:t>
              </w:r>
            </w:hyperlink>
            <w:r>
              <w:rPr>
                <w:rFonts w:cs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610494" w:rsidRPr="004079C2" w14:paraId="44A21E72" w14:textId="77777777" w:rsidTr="001741EC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</w:tcPr>
          <w:p w14:paraId="55E34676" w14:textId="7C976670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DEZA Akoisso Doria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0B12F43D" w14:textId="5741D7F0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Sous-Directrice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713073B1" w14:textId="1405F8C4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Pr="004079C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33</w:t>
            </w: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6AD33B98" w14:textId="4425443B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1" w:history="1">
              <w:r w:rsidRPr="004079C2">
                <w:rPr>
                  <w:rFonts w:cs="Calibri"/>
                  <w:sz w:val="20"/>
                  <w:szCs w:val="20"/>
                  <w:u w:val="single"/>
                </w:rPr>
                <w:t>dezdoriak2@yahoo.fr</w:t>
              </w:r>
            </w:hyperlink>
          </w:p>
        </w:tc>
      </w:tr>
      <w:tr w:rsidR="00610494" w:rsidRPr="004079C2" w14:paraId="77B4DC4B" w14:textId="77777777" w:rsidTr="001741EC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</w:tcPr>
          <w:p w14:paraId="1A76C85E" w14:textId="2145A7A6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SEMON N’GORAN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59F18687" w14:textId="083D4873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d'études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21C2D4B8" w14:textId="32111FA5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05 05 05 89 46</w:t>
            </w: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4A674AFE" w14:textId="55F7DBCD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2" w:history="1">
              <w:r w:rsidRPr="009C38FA">
                <w:rPr>
                  <w:rStyle w:val="Lienhypertexte"/>
                  <w:rFonts w:cs="Calibri"/>
                  <w:sz w:val="20"/>
                  <w:szCs w:val="20"/>
                </w:rPr>
                <w:t>nomesng7@gmail.com</w:t>
              </w:r>
            </w:hyperlink>
            <w:r>
              <w:rPr>
                <w:rFonts w:cs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610494" w:rsidRPr="004079C2" w14:paraId="0EDF1B94" w14:textId="77777777" w:rsidTr="00610494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</w:tcPr>
          <w:p w14:paraId="5373A761" w14:textId="02174F2F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 xml:space="preserve">KOFFI </w:t>
            </w:r>
            <w:r>
              <w:rPr>
                <w:sz w:val="20"/>
                <w:szCs w:val="20"/>
              </w:rPr>
              <w:t xml:space="preserve">N. </w:t>
            </w:r>
            <w:r w:rsidRPr="004079C2">
              <w:rPr>
                <w:sz w:val="20"/>
                <w:szCs w:val="20"/>
              </w:rPr>
              <w:t>ROSELIN MIAN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16E9235C" w14:textId="53456A6E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08FE4236" w14:textId="2910EC2F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Pr="004079C2">
              <w:rPr>
                <w:sz w:val="20"/>
                <w:szCs w:val="20"/>
              </w:rPr>
              <w:t>87 54 39 90</w:t>
            </w: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1D3ED787" w14:textId="094198F9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3" w:history="1">
              <w:r w:rsidRPr="004079C2">
                <w:rPr>
                  <w:rFonts w:cs="Calibri"/>
                  <w:sz w:val="20"/>
                  <w:szCs w:val="20"/>
                  <w:u w:val="single"/>
                </w:rPr>
                <w:t>roselinkoffi@yahoo.fr</w:t>
              </w:r>
            </w:hyperlink>
          </w:p>
        </w:tc>
      </w:tr>
      <w:tr w:rsidR="00610494" w:rsidRPr="004079C2" w14:paraId="52806D96" w14:textId="77777777" w:rsidTr="00EE670F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</w:tcPr>
          <w:p w14:paraId="2031C5D3" w14:textId="34965064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MOIN Françoise</w:t>
            </w:r>
          </w:p>
        </w:tc>
        <w:tc>
          <w:tcPr>
            <w:tcW w:w="917" w:type="pct"/>
            <w:shd w:val="clear" w:color="auto" w:fill="auto"/>
            <w:noWrap/>
          </w:tcPr>
          <w:p w14:paraId="307EE6F3" w14:textId="0596CE32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0F6ED411" w14:textId="0570FAAE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27</w:t>
            </w: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29CA5736" w14:textId="5A4DA69F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r w:rsidRPr="004079C2">
              <w:rPr>
                <w:rFonts w:cs="Calibri"/>
                <w:sz w:val="20"/>
                <w:szCs w:val="20"/>
                <w:u w:val="single"/>
              </w:rPr>
              <w:t>moinfrancoise@yahoo.fr</w:t>
            </w:r>
          </w:p>
        </w:tc>
      </w:tr>
      <w:tr w:rsidR="00610494" w:rsidRPr="004079C2" w14:paraId="63E9F771" w14:textId="77777777" w:rsidTr="00EE670F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</w:tcPr>
          <w:p w14:paraId="236725B5" w14:textId="66C21C67" w:rsidR="00610494" w:rsidRPr="004079C2" w:rsidRDefault="00C413EF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KOUASSI Germaine Epse ADIKO</w:t>
            </w:r>
          </w:p>
        </w:tc>
        <w:tc>
          <w:tcPr>
            <w:tcW w:w="917" w:type="pct"/>
            <w:shd w:val="clear" w:color="auto" w:fill="auto"/>
            <w:noWrap/>
          </w:tcPr>
          <w:p w14:paraId="471E6739" w14:textId="093B8BA9" w:rsidR="00610494" w:rsidRPr="004079C2" w:rsidRDefault="00C413EF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746AC0B5" w14:textId="0293A647" w:rsidR="00610494" w:rsidRPr="004079C2" w:rsidRDefault="00C413EF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07 07 09 56 56</w:t>
            </w: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3E6FD923" w14:textId="48731DC5" w:rsidR="00610494" w:rsidRPr="004079C2" w:rsidRDefault="00C413EF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4" w:history="1">
              <w:r w:rsidRPr="00744D64">
                <w:rPr>
                  <w:rStyle w:val="Lienhypertexte"/>
                  <w:rFonts w:cs="Calibri"/>
                  <w:sz w:val="20"/>
                  <w:szCs w:val="20"/>
                </w:rPr>
                <w:t>germaineaffoadiko@gmail.com</w:t>
              </w:r>
            </w:hyperlink>
            <w:r>
              <w:rPr>
                <w:rFonts w:cs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610494" w:rsidRPr="004079C2" w14:paraId="4BE39009" w14:textId="77777777" w:rsidTr="00EE670F">
        <w:trPr>
          <w:trHeight w:hRule="exact" w:val="318"/>
        </w:trPr>
        <w:tc>
          <w:tcPr>
            <w:tcW w:w="1305" w:type="pct"/>
            <w:shd w:val="clear" w:color="auto" w:fill="auto"/>
            <w:noWrap/>
            <w:vAlign w:val="center"/>
          </w:tcPr>
          <w:p w14:paraId="23F8EB76" w14:textId="6FFE118D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GRIS René Bascoul</w:t>
            </w:r>
          </w:p>
        </w:tc>
        <w:tc>
          <w:tcPr>
            <w:tcW w:w="917" w:type="pct"/>
            <w:shd w:val="clear" w:color="auto" w:fill="auto"/>
            <w:noWrap/>
          </w:tcPr>
          <w:p w14:paraId="1F6DCAC9" w14:textId="00F44EBB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4A0F7131" w14:textId="377CFCD4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59</w:t>
            </w: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4D763BDE" w14:textId="50FC20E4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r w:rsidRPr="004079C2">
              <w:rPr>
                <w:rFonts w:cs="Calibri"/>
                <w:sz w:val="20"/>
                <w:szCs w:val="20"/>
                <w:u w:val="single"/>
              </w:rPr>
              <w:t>grisbascoul2006@yahoo.fr</w:t>
            </w:r>
          </w:p>
        </w:tc>
      </w:tr>
      <w:tr w:rsidR="00610494" w:rsidRPr="004079C2" w14:paraId="2EBF0A71" w14:textId="77777777" w:rsidTr="00610494">
        <w:trPr>
          <w:trHeight w:hRule="exact" w:val="513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2A87972B" w14:textId="2CD4D793" w:rsidR="00610494" w:rsidRPr="00610494" w:rsidRDefault="00610494" w:rsidP="00610494">
            <w:pPr>
              <w:tabs>
                <w:tab w:val="left" w:pos="4962"/>
              </w:tabs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10494">
              <w:rPr>
                <w:rFonts w:cs="Calibri"/>
                <w:b/>
                <w:bCs/>
                <w:sz w:val="36"/>
                <w:szCs w:val="36"/>
              </w:rPr>
              <w:t>ABSENTS</w:t>
            </w:r>
          </w:p>
        </w:tc>
      </w:tr>
      <w:tr w:rsidR="00610494" w:rsidRPr="004079C2" w14:paraId="7ACE8309" w14:textId="77777777" w:rsidTr="00127C9C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</w:tcPr>
          <w:p w14:paraId="17ACB67D" w14:textId="532EBD41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YAO Koffi Edmond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57E1926E" w14:textId="431F4925" w:rsidR="00610494" w:rsidRPr="004079C2" w:rsidRDefault="00610494" w:rsidP="00610494">
            <w:pPr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Sous-Directeur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03BB6892" w14:textId="2245E4D0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  <w:r w:rsidRPr="004079C2">
              <w:rPr>
                <w:sz w:val="20"/>
                <w:szCs w:val="20"/>
              </w:rPr>
              <w:t>05 89 03 89</w:t>
            </w: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47A75E03" w14:textId="6E67C744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5" w:history="1">
              <w:r w:rsidRPr="004079C2">
                <w:rPr>
                  <w:rFonts w:cs="Calibri"/>
                  <w:sz w:val="20"/>
                  <w:szCs w:val="20"/>
                  <w:u w:val="single"/>
                </w:rPr>
                <w:t>kofedyao@yahoo.fr</w:t>
              </w:r>
            </w:hyperlink>
          </w:p>
        </w:tc>
      </w:tr>
      <w:tr w:rsidR="00610494" w:rsidRPr="004079C2" w14:paraId="32091770" w14:textId="77777777" w:rsidTr="0005310C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</w:tcPr>
          <w:p w14:paraId="610C6DF5" w14:textId="51C1A4E9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KRA Kô.Fié Didier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34E3456B" w14:textId="0CE05304" w:rsidR="00610494" w:rsidRPr="004079C2" w:rsidRDefault="00610494" w:rsidP="00610494">
            <w:pPr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d'études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0DEAE58D" w14:textId="14DD882A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Pr="004079C2">
              <w:rPr>
                <w:sz w:val="20"/>
                <w:szCs w:val="20"/>
              </w:rPr>
              <w:t>08 54 18 14</w:t>
            </w: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0775173C" w14:textId="11BD6038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6" w:history="1">
              <w:r w:rsidRPr="004079C2">
                <w:rPr>
                  <w:rFonts w:cs="Calibri"/>
                  <w:sz w:val="20"/>
                  <w:szCs w:val="20"/>
                  <w:u w:val="single"/>
                </w:rPr>
                <w:t>kradilau@yahoo.fr</w:t>
              </w:r>
            </w:hyperlink>
          </w:p>
        </w:tc>
      </w:tr>
      <w:tr w:rsidR="00610494" w:rsidRPr="004079C2" w14:paraId="6C978D44" w14:textId="77777777" w:rsidTr="002A7E91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</w:tcPr>
          <w:p w14:paraId="2BF6CFA5" w14:textId="44BB9FAA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KAKOU Martin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3688BADE" w14:textId="6CE90390" w:rsidR="00610494" w:rsidRPr="004079C2" w:rsidRDefault="00610494" w:rsidP="00610494">
            <w:pPr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423A9E1A" w14:textId="77777777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Pr="004079C2">
              <w:rPr>
                <w:sz w:val="20"/>
                <w:szCs w:val="20"/>
              </w:rPr>
              <w:t>58 97 16 22</w:t>
            </w:r>
          </w:p>
          <w:p w14:paraId="3675ACE4" w14:textId="77777777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5B76834A" w14:textId="5DD02FC6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7" w:history="1">
              <w:r w:rsidRPr="004079C2">
                <w:rPr>
                  <w:rFonts w:cs="Calibri"/>
                  <w:sz w:val="20"/>
                  <w:szCs w:val="20"/>
                  <w:u w:val="single"/>
                </w:rPr>
                <w:t>kakoumartin@gmail.com</w:t>
              </w:r>
            </w:hyperlink>
          </w:p>
        </w:tc>
      </w:tr>
      <w:tr w:rsidR="00610494" w:rsidRPr="004079C2" w14:paraId="5AED8D30" w14:textId="77777777" w:rsidTr="005E6C39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</w:tcPr>
          <w:p w14:paraId="539DCE5A" w14:textId="6F8E92F4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KOUAKOU Amoin Berte</w:t>
            </w:r>
          </w:p>
        </w:tc>
        <w:tc>
          <w:tcPr>
            <w:tcW w:w="917" w:type="pct"/>
            <w:shd w:val="clear" w:color="auto" w:fill="auto"/>
            <w:noWrap/>
            <w:vAlign w:val="center"/>
          </w:tcPr>
          <w:p w14:paraId="680224BD" w14:textId="1A1052D8" w:rsidR="00610494" w:rsidRPr="004079C2" w:rsidRDefault="00610494" w:rsidP="00610494">
            <w:pPr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354862E4" w14:textId="58679038" w:rsidR="00610494" w:rsidRPr="004079C2" w:rsidRDefault="00C413EF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07 47 87 54 17</w:t>
            </w: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3506A4D0" w14:textId="1ABE38C7" w:rsidR="00610494" w:rsidRPr="004079C2" w:rsidRDefault="00C413EF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8" w:history="1">
              <w:r w:rsidRPr="00744D64">
                <w:rPr>
                  <w:rStyle w:val="Lienhypertexte"/>
                  <w:rFonts w:cs="Calibri"/>
                  <w:sz w:val="20"/>
                  <w:szCs w:val="20"/>
                </w:rPr>
                <w:t>bertheamoin@yahoo.fr</w:t>
              </w:r>
            </w:hyperlink>
            <w:r>
              <w:rPr>
                <w:rFonts w:cs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610494" w:rsidRPr="004079C2" w14:paraId="65F14978" w14:textId="77777777" w:rsidTr="001741EC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</w:tcPr>
          <w:p w14:paraId="59E0039C" w14:textId="3FDFB16D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DAGO AIME</w:t>
            </w:r>
          </w:p>
        </w:tc>
        <w:tc>
          <w:tcPr>
            <w:tcW w:w="917" w:type="pct"/>
            <w:shd w:val="clear" w:color="auto" w:fill="auto"/>
            <w:noWrap/>
          </w:tcPr>
          <w:p w14:paraId="01F75A22" w14:textId="03A6832F" w:rsidR="00610494" w:rsidRPr="004079C2" w:rsidRDefault="00610494" w:rsidP="00610494">
            <w:pPr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09497165" w14:textId="7377F562" w:rsidR="00610494" w:rsidRPr="004079C2" w:rsidRDefault="00C413EF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07 59 25 83 10</w:t>
            </w: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618FD528" w14:textId="0681AD6D" w:rsidR="00610494" w:rsidRPr="004079C2" w:rsidRDefault="00C413EF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9" w:history="1">
              <w:r w:rsidRPr="00744D64">
                <w:rPr>
                  <w:rStyle w:val="Lienhypertexte"/>
                  <w:rFonts w:cs="Calibri"/>
                  <w:sz w:val="20"/>
                  <w:szCs w:val="20"/>
                </w:rPr>
                <w:t>dagodidi2@gmail.com</w:t>
              </w:r>
            </w:hyperlink>
            <w:r>
              <w:rPr>
                <w:rFonts w:cs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610494" w:rsidRPr="004079C2" w14:paraId="3D5C28F5" w14:textId="77777777" w:rsidTr="001741EC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</w:tcPr>
          <w:p w14:paraId="58CF1312" w14:textId="175CEC22" w:rsidR="00610494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KOUAKOU Séverin</w:t>
            </w:r>
          </w:p>
        </w:tc>
        <w:tc>
          <w:tcPr>
            <w:tcW w:w="917" w:type="pct"/>
            <w:shd w:val="clear" w:color="auto" w:fill="auto"/>
            <w:noWrap/>
          </w:tcPr>
          <w:p w14:paraId="1B1B7507" w14:textId="62DB953D" w:rsidR="00610494" w:rsidRPr="004079C2" w:rsidRDefault="00610494" w:rsidP="00610494">
            <w:pPr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07655F12" w14:textId="1CF92A8A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Pr="004079C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92</w:t>
            </w: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56FCDAA1" w14:textId="1DE1C0C2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r w:rsidRPr="004079C2">
              <w:rPr>
                <w:rFonts w:cs="Calibri"/>
                <w:sz w:val="20"/>
                <w:szCs w:val="20"/>
                <w:u w:val="single"/>
              </w:rPr>
              <w:t>kofisverin@gmail.com</w:t>
            </w:r>
          </w:p>
        </w:tc>
      </w:tr>
      <w:tr w:rsidR="00610494" w:rsidRPr="004079C2" w14:paraId="14472A8C" w14:textId="77777777" w:rsidTr="001741EC">
        <w:trPr>
          <w:trHeight w:val="315"/>
        </w:trPr>
        <w:tc>
          <w:tcPr>
            <w:tcW w:w="1305" w:type="pct"/>
            <w:shd w:val="clear" w:color="auto" w:fill="auto"/>
            <w:noWrap/>
            <w:vAlign w:val="center"/>
          </w:tcPr>
          <w:p w14:paraId="03BAEDB7" w14:textId="0D5D6468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TRAORE Abdoul Karim</w:t>
            </w:r>
          </w:p>
        </w:tc>
        <w:tc>
          <w:tcPr>
            <w:tcW w:w="917" w:type="pct"/>
            <w:shd w:val="clear" w:color="auto" w:fill="auto"/>
            <w:noWrap/>
          </w:tcPr>
          <w:p w14:paraId="353E429F" w14:textId="52E1B35C" w:rsidR="00610494" w:rsidRPr="004079C2" w:rsidRDefault="00610494" w:rsidP="00610494">
            <w:pPr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308EAFFE" w14:textId="37AAB880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 xml:space="preserve"> </w:t>
            </w:r>
            <w:r w:rsidRPr="004079C2">
              <w:rPr>
                <w:sz w:val="20"/>
                <w:szCs w:val="20"/>
              </w:rPr>
              <w:t>24</w:t>
            </w:r>
          </w:p>
        </w:tc>
        <w:tc>
          <w:tcPr>
            <w:tcW w:w="2015" w:type="pct"/>
            <w:shd w:val="clear" w:color="auto" w:fill="auto"/>
            <w:noWrap/>
            <w:vAlign w:val="center"/>
          </w:tcPr>
          <w:p w14:paraId="6D028221" w14:textId="2B74C571" w:rsidR="00610494" w:rsidRPr="004079C2" w:rsidRDefault="00610494" w:rsidP="00610494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r w:rsidRPr="004079C2">
              <w:rPr>
                <w:rFonts w:cs="Calibri"/>
                <w:sz w:val="20"/>
                <w:szCs w:val="20"/>
                <w:u w:val="single"/>
              </w:rPr>
              <w:t>traoreaka@yahoo.fr</w:t>
            </w:r>
          </w:p>
        </w:tc>
      </w:tr>
      <w:bookmarkEnd w:id="0"/>
    </w:tbl>
    <w:p w14:paraId="4689CAE7" w14:textId="77777777" w:rsidR="002F46CC" w:rsidRPr="004079C2" w:rsidRDefault="002F46CC" w:rsidP="002F46CC">
      <w:pPr>
        <w:tabs>
          <w:tab w:val="left" w:pos="4962"/>
        </w:tabs>
        <w:spacing w:line="276" w:lineRule="auto"/>
        <w:rPr>
          <w:sz w:val="20"/>
          <w:szCs w:val="20"/>
        </w:rPr>
      </w:pPr>
    </w:p>
    <w:p w14:paraId="2F39DAF5" w14:textId="6C1A98BE" w:rsidR="00E737F1" w:rsidRDefault="00E737F1" w:rsidP="008A725D">
      <w:pPr>
        <w:spacing w:after="160" w:line="259" w:lineRule="auto"/>
        <w:rPr>
          <w:b/>
        </w:rPr>
      </w:pPr>
    </w:p>
    <w:p w14:paraId="5362A35D" w14:textId="0A221336" w:rsidR="001741EC" w:rsidRPr="001741EC" w:rsidRDefault="001741EC" w:rsidP="001741EC"/>
    <w:p w14:paraId="5847ABB9" w14:textId="5093BF62" w:rsidR="001741EC" w:rsidRPr="001741EC" w:rsidRDefault="001741EC" w:rsidP="001741EC"/>
    <w:p w14:paraId="4F21F103" w14:textId="6427D4D5" w:rsidR="001741EC" w:rsidRPr="001741EC" w:rsidRDefault="001741EC" w:rsidP="001741EC"/>
    <w:p w14:paraId="671CD9ED" w14:textId="58E13E2D" w:rsidR="001741EC" w:rsidRPr="001741EC" w:rsidRDefault="001741EC" w:rsidP="001741EC"/>
    <w:p w14:paraId="541B1F76" w14:textId="2F92C6EA" w:rsidR="001741EC" w:rsidRPr="001741EC" w:rsidRDefault="001741EC" w:rsidP="001741EC"/>
    <w:p w14:paraId="2CE5B8B4" w14:textId="03EBA5FD" w:rsidR="001741EC" w:rsidRPr="001741EC" w:rsidRDefault="001741EC" w:rsidP="001741EC"/>
    <w:p w14:paraId="024B912A" w14:textId="280C98DA" w:rsidR="001741EC" w:rsidRPr="001741EC" w:rsidRDefault="001741EC" w:rsidP="001741EC"/>
    <w:p w14:paraId="0650BD91" w14:textId="62850A0A" w:rsidR="001741EC" w:rsidRPr="001741EC" w:rsidRDefault="001741EC" w:rsidP="001741EC"/>
    <w:p w14:paraId="24DEFB79" w14:textId="196222A2" w:rsidR="001741EC" w:rsidRPr="001741EC" w:rsidRDefault="001741EC" w:rsidP="001741EC"/>
    <w:p w14:paraId="64D753E0" w14:textId="33B9ACF7" w:rsidR="001741EC" w:rsidRPr="001741EC" w:rsidRDefault="001741EC" w:rsidP="001741EC"/>
    <w:p w14:paraId="752D4B7B" w14:textId="65B5A006" w:rsidR="001741EC" w:rsidRPr="001741EC" w:rsidRDefault="001741EC" w:rsidP="001741EC"/>
    <w:p w14:paraId="03C8E737" w14:textId="4D5AE513" w:rsidR="001741EC" w:rsidRPr="001741EC" w:rsidRDefault="001741EC" w:rsidP="001741EC"/>
    <w:p w14:paraId="3312D74E" w14:textId="74DA9729" w:rsidR="001741EC" w:rsidRPr="001741EC" w:rsidRDefault="001741EC" w:rsidP="001741EC"/>
    <w:p w14:paraId="00E5F935" w14:textId="11961CBB" w:rsidR="001741EC" w:rsidRPr="001741EC" w:rsidRDefault="001741EC" w:rsidP="001741EC"/>
    <w:p w14:paraId="46D8E76F" w14:textId="0A3366D4" w:rsidR="001741EC" w:rsidRPr="001741EC" w:rsidRDefault="001741EC" w:rsidP="001741EC"/>
    <w:p w14:paraId="70FC988C" w14:textId="25752248" w:rsidR="001741EC" w:rsidRPr="001741EC" w:rsidRDefault="001741EC" w:rsidP="001741EC"/>
    <w:p w14:paraId="19B0DB88" w14:textId="30E2ACCD" w:rsidR="001741EC" w:rsidRPr="001741EC" w:rsidRDefault="001741EC" w:rsidP="001741EC"/>
    <w:p w14:paraId="030BF763" w14:textId="7D1E4C4E" w:rsidR="001741EC" w:rsidRPr="001741EC" w:rsidRDefault="001741EC" w:rsidP="001741EC"/>
    <w:p w14:paraId="0E624726" w14:textId="6B503C1E" w:rsidR="001741EC" w:rsidRPr="001741EC" w:rsidRDefault="001741EC" w:rsidP="001741EC"/>
    <w:p w14:paraId="001F3766" w14:textId="489CF821" w:rsidR="001741EC" w:rsidRPr="001741EC" w:rsidRDefault="001741EC" w:rsidP="001741EC"/>
    <w:p w14:paraId="48E7ED0B" w14:textId="047DAC2C" w:rsidR="001741EC" w:rsidRPr="001741EC" w:rsidRDefault="001741EC" w:rsidP="001741EC"/>
    <w:p w14:paraId="6442BA0C" w14:textId="6EE842B0" w:rsidR="001741EC" w:rsidRDefault="001741EC" w:rsidP="001741EC">
      <w:pPr>
        <w:rPr>
          <w:b/>
        </w:rPr>
      </w:pPr>
    </w:p>
    <w:p w14:paraId="5F533C18" w14:textId="17353CC3" w:rsidR="001741EC" w:rsidRDefault="001741EC" w:rsidP="001741EC">
      <w:pPr>
        <w:rPr>
          <w:b/>
        </w:rPr>
      </w:pPr>
    </w:p>
    <w:sectPr w:rsidR="001741EC" w:rsidSect="00166AA0">
      <w:pgSz w:w="11906" w:h="16838" w:code="9"/>
      <w:pgMar w:top="851" w:right="851" w:bottom="1134" w:left="85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B9D8" w14:textId="77777777" w:rsidR="00426302" w:rsidRDefault="00426302">
      <w:r>
        <w:separator/>
      </w:r>
    </w:p>
  </w:endnote>
  <w:endnote w:type="continuationSeparator" w:id="0">
    <w:p w14:paraId="6D360B66" w14:textId="77777777" w:rsidR="00426302" w:rsidRDefault="0042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6346" w14:textId="77777777" w:rsidR="001C2C99" w:rsidRPr="001039A1" w:rsidRDefault="001C2C99" w:rsidP="00166AA0">
    <w:pPr>
      <w:pStyle w:val="Pieddepage"/>
      <w:pBdr>
        <w:top w:val="single" w:sz="4" w:space="1" w:color="auto"/>
      </w:pBdr>
      <w:jc w:val="center"/>
      <w:rPr>
        <w:rFonts w:ascii="Agency FB" w:hAnsi="Agency FB"/>
        <w:sz w:val="4"/>
        <w:szCs w:val="4"/>
      </w:rPr>
    </w:pPr>
  </w:p>
  <w:p w14:paraId="12871C25" w14:textId="77777777" w:rsidR="001C2C99" w:rsidRPr="001039A1" w:rsidRDefault="001C2C99" w:rsidP="00166AA0">
    <w:pPr>
      <w:pStyle w:val="Pieddepage"/>
      <w:pBdr>
        <w:top w:val="single" w:sz="4" w:space="1" w:color="auto"/>
      </w:pBdr>
      <w:jc w:val="center"/>
      <w:rPr>
        <w:rFonts w:ascii="Agency FB" w:hAnsi="Agency FB"/>
        <w:sz w:val="4"/>
        <w:szCs w:val="4"/>
      </w:rPr>
    </w:pPr>
  </w:p>
  <w:p w14:paraId="644F7541" w14:textId="77777777" w:rsidR="001C2C99" w:rsidRPr="000D5BC7" w:rsidRDefault="001C2C99" w:rsidP="00166AA0">
    <w:pPr>
      <w:pStyle w:val="Pieddepage"/>
      <w:jc w:val="center"/>
      <w:rPr>
        <w:rFonts w:ascii="Agency FB" w:hAnsi="Agency FB"/>
        <w:sz w:val="12"/>
        <w:szCs w:val="18"/>
      </w:rPr>
    </w:pPr>
    <w:r w:rsidRPr="000D5BC7">
      <w:rPr>
        <w:rFonts w:ascii="Agency FB" w:hAnsi="Agency FB"/>
        <w:sz w:val="12"/>
        <w:szCs w:val="18"/>
      </w:rPr>
      <w:t>Société d’Etat régie par la loi n°97-519 du 04 septembre 1997 créée par le décret n°96-975 du 18 décembre 1996 Capital Social de 2 000 000 000 de FCFA R.C</w:t>
    </w:r>
  </w:p>
  <w:p w14:paraId="57523932" w14:textId="77777777" w:rsidR="001C2C99" w:rsidRPr="000D5BC7" w:rsidRDefault="001C2C99" w:rsidP="00166AA0">
    <w:pPr>
      <w:pStyle w:val="Pieddepage"/>
      <w:jc w:val="center"/>
      <w:rPr>
        <w:rFonts w:ascii="Agency FB" w:hAnsi="Agency FB"/>
        <w:sz w:val="12"/>
        <w:szCs w:val="18"/>
        <w:lang w:val="en-GB"/>
      </w:rPr>
    </w:pPr>
    <w:r w:rsidRPr="000D5BC7">
      <w:rPr>
        <w:rFonts w:ascii="Agency FB" w:hAnsi="Agency FB"/>
        <w:sz w:val="12"/>
        <w:szCs w:val="18"/>
        <w:lang w:val="en-GB"/>
      </w:rPr>
      <w:t xml:space="preserve">Abidjan n°218 548 CC N°92.08.38.6 X01 PB V 55 </w:t>
    </w:r>
    <w:smartTag w:uri="urn:schemas-microsoft-com:office:smarttags" w:element="City">
      <w:smartTag w:uri="urn:schemas-microsoft-com:office:smarttags" w:element="place">
        <w:r w:rsidRPr="000D5BC7">
          <w:rPr>
            <w:rFonts w:ascii="Agency FB" w:hAnsi="Agency FB"/>
            <w:sz w:val="12"/>
            <w:szCs w:val="18"/>
            <w:lang w:val="en-GB"/>
          </w:rPr>
          <w:t>Abidjan</w:t>
        </w:r>
      </w:smartTag>
    </w:smartTag>
    <w:r w:rsidRPr="000D5BC7">
      <w:rPr>
        <w:rFonts w:ascii="Agency FB" w:hAnsi="Agency FB"/>
        <w:sz w:val="12"/>
        <w:szCs w:val="18"/>
        <w:lang w:val="en-GB"/>
      </w:rPr>
      <w:t xml:space="preserve"> / Tél. 20 21 05 38 Fax (225) 20 21 63 27 / E.mail: ins_rci@yahoo.fr</w:t>
    </w:r>
  </w:p>
  <w:p w14:paraId="0869134D" w14:textId="77777777" w:rsidR="001C2C99" w:rsidRPr="000D5BC7" w:rsidRDefault="001C2C99" w:rsidP="00166AA0">
    <w:pPr>
      <w:pStyle w:val="Pieddepage"/>
      <w:tabs>
        <w:tab w:val="left" w:pos="5670"/>
        <w:tab w:val="left" w:pos="5954"/>
      </w:tabs>
      <w:jc w:val="center"/>
      <w:rPr>
        <w:rFonts w:ascii="Agency FB" w:hAnsi="Agency FB"/>
        <w:sz w:val="12"/>
        <w:szCs w:val="18"/>
      </w:rPr>
    </w:pPr>
    <w:r w:rsidRPr="000D5BC7">
      <w:rPr>
        <w:rFonts w:ascii="Agency FB" w:hAnsi="Agency FB"/>
        <w:sz w:val="12"/>
        <w:szCs w:val="18"/>
      </w:rPr>
      <w:t>Siege social : Cité Adm. Tour C 2ème étage</w:t>
    </w:r>
  </w:p>
  <w:p w14:paraId="4216262C" w14:textId="77777777" w:rsidR="001C2C99" w:rsidRPr="00F329C1" w:rsidRDefault="001C2C99" w:rsidP="00166AA0">
    <w:pPr>
      <w:pStyle w:val="Pieddepage"/>
      <w:tabs>
        <w:tab w:val="center" w:pos="5102"/>
        <w:tab w:val="left" w:pos="8765"/>
      </w:tabs>
      <w:rPr>
        <w:rFonts w:ascii="Calibri" w:hAnsi="Calibri"/>
        <w:sz w:val="12"/>
        <w:szCs w:val="12"/>
      </w:rPr>
    </w:pPr>
    <w:r>
      <w:rPr>
        <w:rFonts w:ascii="Calibri" w:hAnsi="Calibri" w:cs="Arial"/>
        <w:sz w:val="12"/>
        <w:szCs w:val="12"/>
      </w:rPr>
      <w:tab/>
    </w:r>
  </w:p>
  <w:p w14:paraId="66C33E79" w14:textId="77777777" w:rsidR="001C2C99" w:rsidRDefault="001C2C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EE2" w14:textId="77777777" w:rsidR="00426302" w:rsidRDefault="00426302">
      <w:r>
        <w:separator/>
      </w:r>
    </w:p>
  </w:footnote>
  <w:footnote w:type="continuationSeparator" w:id="0">
    <w:p w14:paraId="5949F0B3" w14:textId="77777777" w:rsidR="00426302" w:rsidRDefault="0042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EA0"/>
    <w:multiLevelType w:val="hybridMultilevel"/>
    <w:tmpl w:val="C480F2C4"/>
    <w:lvl w:ilvl="0" w:tplc="7F86C320">
      <w:start w:val="13"/>
      <w:numFmt w:val="bullet"/>
      <w:lvlText w:val="-"/>
      <w:lvlJc w:val="left"/>
      <w:pPr>
        <w:ind w:left="720" w:hanging="360"/>
      </w:pPr>
      <w:rPr>
        <w:rFonts w:ascii="Aparajita" w:eastAsia="Calibri" w:hAnsi="Aparajita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1C65"/>
    <w:multiLevelType w:val="hybridMultilevel"/>
    <w:tmpl w:val="F9A2437E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543B"/>
    <w:multiLevelType w:val="hybridMultilevel"/>
    <w:tmpl w:val="4EE6567A"/>
    <w:lvl w:ilvl="0" w:tplc="30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A815B1"/>
    <w:multiLevelType w:val="hybridMultilevel"/>
    <w:tmpl w:val="97AC22FC"/>
    <w:lvl w:ilvl="0" w:tplc="7F86C320">
      <w:start w:val="13"/>
      <w:numFmt w:val="bullet"/>
      <w:lvlText w:val="-"/>
      <w:lvlJc w:val="left"/>
      <w:pPr>
        <w:ind w:left="720" w:hanging="360"/>
      </w:pPr>
      <w:rPr>
        <w:rFonts w:ascii="Aparajita" w:eastAsia="Calibri" w:hAnsi="Aparajita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093E"/>
    <w:multiLevelType w:val="hybridMultilevel"/>
    <w:tmpl w:val="9600E61C"/>
    <w:lvl w:ilvl="0" w:tplc="7F86C320">
      <w:start w:val="13"/>
      <w:numFmt w:val="bullet"/>
      <w:lvlText w:val="-"/>
      <w:lvlJc w:val="left"/>
      <w:pPr>
        <w:ind w:left="720" w:hanging="360"/>
      </w:pPr>
      <w:rPr>
        <w:rFonts w:ascii="Aparajita" w:eastAsia="Calibri" w:hAnsi="Aparajita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13DFF"/>
    <w:multiLevelType w:val="hybridMultilevel"/>
    <w:tmpl w:val="468AA1E0"/>
    <w:lvl w:ilvl="0" w:tplc="3D36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B6F87"/>
    <w:multiLevelType w:val="hybridMultilevel"/>
    <w:tmpl w:val="324A9E82"/>
    <w:lvl w:ilvl="0" w:tplc="A6126B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800" w:hanging="360"/>
      </w:pPr>
    </w:lvl>
    <w:lvl w:ilvl="2" w:tplc="300C001B" w:tentative="1">
      <w:start w:val="1"/>
      <w:numFmt w:val="lowerRoman"/>
      <w:lvlText w:val="%3."/>
      <w:lvlJc w:val="right"/>
      <w:pPr>
        <w:ind w:left="2520" w:hanging="180"/>
      </w:pPr>
    </w:lvl>
    <w:lvl w:ilvl="3" w:tplc="300C000F" w:tentative="1">
      <w:start w:val="1"/>
      <w:numFmt w:val="decimal"/>
      <w:lvlText w:val="%4."/>
      <w:lvlJc w:val="left"/>
      <w:pPr>
        <w:ind w:left="3240" w:hanging="360"/>
      </w:pPr>
    </w:lvl>
    <w:lvl w:ilvl="4" w:tplc="300C0019" w:tentative="1">
      <w:start w:val="1"/>
      <w:numFmt w:val="lowerLetter"/>
      <w:lvlText w:val="%5."/>
      <w:lvlJc w:val="left"/>
      <w:pPr>
        <w:ind w:left="3960" w:hanging="360"/>
      </w:pPr>
    </w:lvl>
    <w:lvl w:ilvl="5" w:tplc="300C001B" w:tentative="1">
      <w:start w:val="1"/>
      <w:numFmt w:val="lowerRoman"/>
      <w:lvlText w:val="%6."/>
      <w:lvlJc w:val="right"/>
      <w:pPr>
        <w:ind w:left="4680" w:hanging="180"/>
      </w:pPr>
    </w:lvl>
    <w:lvl w:ilvl="6" w:tplc="300C000F" w:tentative="1">
      <w:start w:val="1"/>
      <w:numFmt w:val="decimal"/>
      <w:lvlText w:val="%7."/>
      <w:lvlJc w:val="left"/>
      <w:pPr>
        <w:ind w:left="5400" w:hanging="360"/>
      </w:pPr>
    </w:lvl>
    <w:lvl w:ilvl="7" w:tplc="300C0019" w:tentative="1">
      <w:start w:val="1"/>
      <w:numFmt w:val="lowerLetter"/>
      <w:lvlText w:val="%8."/>
      <w:lvlJc w:val="left"/>
      <w:pPr>
        <w:ind w:left="6120" w:hanging="360"/>
      </w:pPr>
    </w:lvl>
    <w:lvl w:ilvl="8" w:tplc="3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15FBC"/>
    <w:multiLevelType w:val="hybridMultilevel"/>
    <w:tmpl w:val="94563C16"/>
    <w:lvl w:ilvl="0" w:tplc="3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A3E4E"/>
    <w:multiLevelType w:val="hybridMultilevel"/>
    <w:tmpl w:val="52AAB558"/>
    <w:lvl w:ilvl="0" w:tplc="E7BE08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024FB"/>
    <w:multiLevelType w:val="hybridMultilevel"/>
    <w:tmpl w:val="70DAF308"/>
    <w:lvl w:ilvl="0" w:tplc="04D48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C58A1"/>
    <w:multiLevelType w:val="hybridMultilevel"/>
    <w:tmpl w:val="C84C8A82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00C28"/>
    <w:multiLevelType w:val="hybridMultilevel"/>
    <w:tmpl w:val="11FC4BD2"/>
    <w:lvl w:ilvl="0" w:tplc="3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D74F3"/>
    <w:multiLevelType w:val="hybridMultilevel"/>
    <w:tmpl w:val="D6E0DFD2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830D7"/>
    <w:multiLevelType w:val="hybridMultilevel"/>
    <w:tmpl w:val="E0CC7C4A"/>
    <w:lvl w:ilvl="0" w:tplc="3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8C240B"/>
    <w:multiLevelType w:val="hybridMultilevel"/>
    <w:tmpl w:val="CC009516"/>
    <w:lvl w:ilvl="0" w:tplc="3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8408E3"/>
    <w:multiLevelType w:val="hybridMultilevel"/>
    <w:tmpl w:val="4EC89C98"/>
    <w:lvl w:ilvl="0" w:tplc="7F86C320">
      <w:start w:val="13"/>
      <w:numFmt w:val="bullet"/>
      <w:lvlText w:val="-"/>
      <w:lvlJc w:val="left"/>
      <w:pPr>
        <w:ind w:left="720" w:hanging="360"/>
      </w:pPr>
      <w:rPr>
        <w:rFonts w:ascii="Aparajita" w:eastAsia="Calibri" w:hAnsi="Aparajita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A7E26"/>
    <w:multiLevelType w:val="hybridMultilevel"/>
    <w:tmpl w:val="495EEB70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27960"/>
    <w:multiLevelType w:val="hybridMultilevel"/>
    <w:tmpl w:val="394C68A6"/>
    <w:lvl w:ilvl="0" w:tplc="7F86C320">
      <w:start w:val="13"/>
      <w:numFmt w:val="bullet"/>
      <w:lvlText w:val="-"/>
      <w:lvlJc w:val="left"/>
      <w:pPr>
        <w:ind w:left="720" w:hanging="360"/>
      </w:pPr>
      <w:rPr>
        <w:rFonts w:ascii="Aparajita" w:eastAsia="Calibri" w:hAnsi="Aparajita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95F33"/>
    <w:multiLevelType w:val="hybridMultilevel"/>
    <w:tmpl w:val="CF129AFC"/>
    <w:lvl w:ilvl="0" w:tplc="7F86C320">
      <w:start w:val="13"/>
      <w:numFmt w:val="bullet"/>
      <w:lvlText w:val="-"/>
      <w:lvlJc w:val="left"/>
      <w:pPr>
        <w:ind w:left="720" w:hanging="360"/>
      </w:pPr>
      <w:rPr>
        <w:rFonts w:ascii="Aparajita" w:eastAsia="Calibri" w:hAnsi="Aparajita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61775">
    <w:abstractNumId w:val="9"/>
  </w:num>
  <w:num w:numId="2" w16cid:durableId="272321272">
    <w:abstractNumId w:val="0"/>
  </w:num>
  <w:num w:numId="3" w16cid:durableId="1779829231">
    <w:abstractNumId w:val="8"/>
  </w:num>
  <w:num w:numId="4" w16cid:durableId="1802646897">
    <w:abstractNumId w:val="2"/>
  </w:num>
  <w:num w:numId="5" w16cid:durableId="816607078">
    <w:abstractNumId w:val="17"/>
  </w:num>
  <w:num w:numId="6" w16cid:durableId="1434742916">
    <w:abstractNumId w:val="4"/>
  </w:num>
  <w:num w:numId="7" w16cid:durableId="869611595">
    <w:abstractNumId w:val="18"/>
  </w:num>
  <w:num w:numId="8" w16cid:durableId="118914304">
    <w:abstractNumId w:val="15"/>
  </w:num>
  <w:num w:numId="9" w16cid:durableId="882717861">
    <w:abstractNumId w:val="3"/>
  </w:num>
  <w:num w:numId="10" w16cid:durableId="1294097094">
    <w:abstractNumId w:val="5"/>
  </w:num>
  <w:num w:numId="11" w16cid:durableId="1591083800">
    <w:abstractNumId w:val="6"/>
  </w:num>
  <w:num w:numId="12" w16cid:durableId="2011639435">
    <w:abstractNumId w:val="11"/>
  </w:num>
  <w:num w:numId="13" w16cid:durableId="1231501948">
    <w:abstractNumId w:val="13"/>
  </w:num>
  <w:num w:numId="14" w16cid:durableId="1724714826">
    <w:abstractNumId w:val="7"/>
  </w:num>
  <w:num w:numId="15" w16cid:durableId="1929121701">
    <w:abstractNumId w:val="14"/>
  </w:num>
  <w:num w:numId="16" w16cid:durableId="1876503486">
    <w:abstractNumId w:val="10"/>
  </w:num>
  <w:num w:numId="17" w16cid:durableId="794913240">
    <w:abstractNumId w:val="12"/>
  </w:num>
  <w:num w:numId="18" w16cid:durableId="1646205946">
    <w:abstractNumId w:val="16"/>
  </w:num>
  <w:num w:numId="19" w16cid:durableId="196064889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CC"/>
    <w:rsid w:val="00000FCD"/>
    <w:rsid w:val="0000395A"/>
    <w:rsid w:val="000041FB"/>
    <w:rsid w:val="00010784"/>
    <w:rsid w:val="00010A56"/>
    <w:rsid w:val="00012854"/>
    <w:rsid w:val="00027BA4"/>
    <w:rsid w:val="00031415"/>
    <w:rsid w:val="00031A19"/>
    <w:rsid w:val="0004520C"/>
    <w:rsid w:val="00050308"/>
    <w:rsid w:val="00054BC7"/>
    <w:rsid w:val="00061685"/>
    <w:rsid w:val="000673DB"/>
    <w:rsid w:val="00070D08"/>
    <w:rsid w:val="00080482"/>
    <w:rsid w:val="0008549E"/>
    <w:rsid w:val="00086BC5"/>
    <w:rsid w:val="000A5981"/>
    <w:rsid w:val="000A7337"/>
    <w:rsid w:val="000A7390"/>
    <w:rsid w:val="000B3638"/>
    <w:rsid w:val="000B403E"/>
    <w:rsid w:val="000C39CB"/>
    <w:rsid w:val="000C5595"/>
    <w:rsid w:val="000D34FD"/>
    <w:rsid w:val="000F63FC"/>
    <w:rsid w:val="00102686"/>
    <w:rsid w:val="00110B04"/>
    <w:rsid w:val="001245F5"/>
    <w:rsid w:val="0013054A"/>
    <w:rsid w:val="00141242"/>
    <w:rsid w:val="00143F03"/>
    <w:rsid w:val="00144CDC"/>
    <w:rsid w:val="00147E31"/>
    <w:rsid w:val="001514AE"/>
    <w:rsid w:val="00155CE7"/>
    <w:rsid w:val="00161D58"/>
    <w:rsid w:val="001637E6"/>
    <w:rsid w:val="00165A65"/>
    <w:rsid w:val="00166AA0"/>
    <w:rsid w:val="00167757"/>
    <w:rsid w:val="00173180"/>
    <w:rsid w:val="001741EC"/>
    <w:rsid w:val="001771AC"/>
    <w:rsid w:val="00180031"/>
    <w:rsid w:val="00184A88"/>
    <w:rsid w:val="00186BC6"/>
    <w:rsid w:val="001A1FC2"/>
    <w:rsid w:val="001B2CE6"/>
    <w:rsid w:val="001C2C99"/>
    <w:rsid w:val="001D09DA"/>
    <w:rsid w:val="001D76DA"/>
    <w:rsid w:val="00206EDF"/>
    <w:rsid w:val="00216C5A"/>
    <w:rsid w:val="002269B4"/>
    <w:rsid w:val="00230760"/>
    <w:rsid w:val="00235006"/>
    <w:rsid w:val="00243203"/>
    <w:rsid w:val="002454F0"/>
    <w:rsid w:val="0024568E"/>
    <w:rsid w:val="0024657C"/>
    <w:rsid w:val="002479F3"/>
    <w:rsid w:val="00254763"/>
    <w:rsid w:val="00256AB2"/>
    <w:rsid w:val="00264F03"/>
    <w:rsid w:val="00270E2D"/>
    <w:rsid w:val="0028695B"/>
    <w:rsid w:val="00297CB4"/>
    <w:rsid w:val="002A01DC"/>
    <w:rsid w:val="002B766F"/>
    <w:rsid w:val="002C2B65"/>
    <w:rsid w:val="002D219D"/>
    <w:rsid w:val="002D2A06"/>
    <w:rsid w:val="002D2DA1"/>
    <w:rsid w:val="002E04DD"/>
    <w:rsid w:val="002E5042"/>
    <w:rsid w:val="002E6A98"/>
    <w:rsid w:val="002E7E75"/>
    <w:rsid w:val="002F46CC"/>
    <w:rsid w:val="002F59C1"/>
    <w:rsid w:val="00301B95"/>
    <w:rsid w:val="00303E1D"/>
    <w:rsid w:val="00311AC6"/>
    <w:rsid w:val="00312B61"/>
    <w:rsid w:val="00316583"/>
    <w:rsid w:val="00327BA7"/>
    <w:rsid w:val="00330C1E"/>
    <w:rsid w:val="00333EE7"/>
    <w:rsid w:val="00335F97"/>
    <w:rsid w:val="0034044C"/>
    <w:rsid w:val="0034446E"/>
    <w:rsid w:val="00352453"/>
    <w:rsid w:val="00362C27"/>
    <w:rsid w:val="00370188"/>
    <w:rsid w:val="0037724D"/>
    <w:rsid w:val="0037776B"/>
    <w:rsid w:val="00381608"/>
    <w:rsid w:val="00381F6C"/>
    <w:rsid w:val="003838FF"/>
    <w:rsid w:val="003875BF"/>
    <w:rsid w:val="00387D03"/>
    <w:rsid w:val="00393564"/>
    <w:rsid w:val="003A20C7"/>
    <w:rsid w:val="003A4F1B"/>
    <w:rsid w:val="003C2601"/>
    <w:rsid w:val="003C2A3B"/>
    <w:rsid w:val="003C557C"/>
    <w:rsid w:val="003C6280"/>
    <w:rsid w:val="003D2E77"/>
    <w:rsid w:val="003F26F6"/>
    <w:rsid w:val="003F3AA1"/>
    <w:rsid w:val="003F44B6"/>
    <w:rsid w:val="003F6E0E"/>
    <w:rsid w:val="0040592D"/>
    <w:rsid w:val="00406265"/>
    <w:rsid w:val="00406F22"/>
    <w:rsid w:val="004079C2"/>
    <w:rsid w:val="004105CE"/>
    <w:rsid w:val="004119AF"/>
    <w:rsid w:val="00415A57"/>
    <w:rsid w:val="00415DF7"/>
    <w:rsid w:val="004257D9"/>
    <w:rsid w:val="00426302"/>
    <w:rsid w:val="00435B72"/>
    <w:rsid w:val="00437FFD"/>
    <w:rsid w:val="0044647D"/>
    <w:rsid w:val="00461F7F"/>
    <w:rsid w:val="00466507"/>
    <w:rsid w:val="00473CB8"/>
    <w:rsid w:val="00485988"/>
    <w:rsid w:val="004911F9"/>
    <w:rsid w:val="00491407"/>
    <w:rsid w:val="00494E1C"/>
    <w:rsid w:val="004964C6"/>
    <w:rsid w:val="00496851"/>
    <w:rsid w:val="004A0608"/>
    <w:rsid w:val="004A0989"/>
    <w:rsid w:val="004B5C94"/>
    <w:rsid w:val="004B7E6A"/>
    <w:rsid w:val="004C09A8"/>
    <w:rsid w:val="004D091B"/>
    <w:rsid w:val="004D4363"/>
    <w:rsid w:val="004D5A44"/>
    <w:rsid w:val="004E154F"/>
    <w:rsid w:val="004E27E5"/>
    <w:rsid w:val="004E2DEE"/>
    <w:rsid w:val="004E4308"/>
    <w:rsid w:val="004F2A58"/>
    <w:rsid w:val="004F644E"/>
    <w:rsid w:val="00502C0A"/>
    <w:rsid w:val="00502EB8"/>
    <w:rsid w:val="00507A6A"/>
    <w:rsid w:val="005139EC"/>
    <w:rsid w:val="0051400B"/>
    <w:rsid w:val="005147F1"/>
    <w:rsid w:val="00524128"/>
    <w:rsid w:val="00537BF4"/>
    <w:rsid w:val="00552411"/>
    <w:rsid w:val="00557B52"/>
    <w:rsid w:val="00580B28"/>
    <w:rsid w:val="00592A54"/>
    <w:rsid w:val="005A5D88"/>
    <w:rsid w:val="005A761D"/>
    <w:rsid w:val="005A7FB7"/>
    <w:rsid w:val="005B5BB0"/>
    <w:rsid w:val="005C0A35"/>
    <w:rsid w:val="005C3EF0"/>
    <w:rsid w:val="005D0BB9"/>
    <w:rsid w:val="005D4549"/>
    <w:rsid w:val="005E53D8"/>
    <w:rsid w:val="005E643C"/>
    <w:rsid w:val="005E6D6F"/>
    <w:rsid w:val="005E6DC2"/>
    <w:rsid w:val="005E76CA"/>
    <w:rsid w:val="00602A7C"/>
    <w:rsid w:val="00605578"/>
    <w:rsid w:val="00605E78"/>
    <w:rsid w:val="00607EB0"/>
    <w:rsid w:val="00610494"/>
    <w:rsid w:val="00611F06"/>
    <w:rsid w:val="00611FC5"/>
    <w:rsid w:val="006231B1"/>
    <w:rsid w:val="0062351E"/>
    <w:rsid w:val="00636F86"/>
    <w:rsid w:val="00643C4E"/>
    <w:rsid w:val="00644FB4"/>
    <w:rsid w:val="00645786"/>
    <w:rsid w:val="0066185D"/>
    <w:rsid w:val="00666D19"/>
    <w:rsid w:val="00683B31"/>
    <w:rsid w:val="00684099"/>
    <w:rsid w:val="0068568D"/>
    <w:rsid w:val="006918D5"/>
    <w:rsid w:val="00692B04"/>
    <w:rsid w:val="00695C13"/>
    <w:rsid w:val="006A2BF4"/>
    <w:rsid w:val="006A42DF"/>
    <w:rsid w:val="006A4B0B"/>
    <w:rsid w:val="006B629D"/>
    <w:rsid w:val="006B6F36"/>
    <w:rsid w:val="006C4FF6"/>
    <w:rsid w:val="006D6C82"/>
    <w:rsid w:val="006E4128"/>
    <w:rsid w:val="006F01A1"/>
    <w:rsid w:val="006F3BE1"/>
    <w:rsid w:val="00705F5A"/>
    <w:rsid w:val="00706745"/>
    <w:rsid w:val="00707AB5"/>
    <w:rsid w:val="00715B5D"/>
    <w:rsid w:val="0072046D"/>
    <w:rsid w:val="00721B96"/>
    <w:rsid w:val="00722442"/>
    <w:rsid w:val="00724489"/>
    <w:rsid w:val="00726B80"/>
    <w:rsid w:val="00731FEB"/>
    <w:rsid w:val="00735CF4"/>
    <w:rsid w:val="007376E0"/>
    <w:rsid w:val="00742004"/>
    <w:rsid w:val="00744EAD"/>
    <w:rsid w:val="00745BC3"/>
    <w:rsid w:val="00746D1A"/>
    <w:rsid w:val="0075118F"/>
    <w:rsid w:val="007513F2"/>
    <w:rsid w:val="00757836"/>
    <w:rsid w:val="00770676"/>
    <w:rsid w:val="00785601"/>
    <w:rsid w:val="007A2BA9"/>
    <w:rsid w:val="007A32F4"/>
    <w:rsid w:val="007B25F7"/>
    <w:rsid w:val="007B45F8"/>
    <w:rsid w:val="007B7E35"/>
    <w:rsid w:val="007B7FF4"/>
    <w:rsid w:val="007C2BAF"/>
    <w:rsid w:val="007D23A9"/>
    <w:rsid w:val="007E1FFC"/>
    <w:rsid w:val="007E36EC"/>
    <w:rsid w:val="007F5B5E"/>
    <w:rsid w:val="007F7208"/>
    <w:rsid w:val="00804AD1"/>
    <w:rsid w:val="00804CCE"/>
    <w:rsid w:val="00806960"/>
    <w:rsid w:val="00807F25"/>
    <w:rsid w:val="008121AD"/>
    <w:rsid w:val="008320D7"/>
    <w:rsid w:val="00833E57"/>
    <w:rsid w:val="00834E5D"/>
    <w:rsid w:val="00835F9F"/>
    <w:rsid w:val="008363FE"/>
    <w:rsid w:val="00836935"/>
    <w:rsid w:val="00855922"/>
    <w:rsid w:val="00871771"/>
    <w:rsid w:val="008811C0"/>
    <w:rsid w:val="008820F4"/>
    <w:rsid w:val="008A076D"/>
    <w:rsid w:val="008A725D"/>
    <w:rsid w:val="008B72A4"/>
    <w:rsid w:val="008C3D43"/>
    <w:rsid w:val="008D3027"/>
    <w:rsid w:val="008E4F30"/>
    <w:rsid w:val="008F0920"/>
    <w:rsid w:val="008F7D5F"/>
    <w:rsid w:val="00900E32"/>
    <w:rsid w:val="009012A8"/>
    <w:rsid w:val="00903051"/>
    <w:rsid w:val="00907678"/>
    <w:rsid w:val="00913B07"/>
    <w:rsid w:val="00917DA1"/>
    <w:rsid w:val="00925CE2"/>
    <w:rsid w:val="00927D0F"/>
    <w:rsid w:val="0093584E"/>
    <w:rsid w:val="00935F86"/>
    <w:rsid w:val="0094024D"/>
    <w:rsid w:val="009411AB"/>
    <w:rsid w:val="00947758"/>
    <w:rsid w:val="009610DB"/>
    <w:rsid w:val="00966441"/>
    <w:rsid w:val="00973931"/>
    <w:rsid w:val="0097428B"/>
    <w:rsid w:val="00983F7D"/>
    <w:rsid w:val="00985432"/>
    <w:rsid w:val="00990FC3"/>
    <w:rsid w:val="009910A6"/>
    <w:rsid w:val="00995C17"/>
    <w:rsid w:val="009A284C"/>
    <w:rsid w:val="009B7F15"/>
    <w:rsid w:val="009C3D44"/>
    <w:rsid w:val="009D20B4"/>
    <w:rsid w:val="009D7F81"/>
    <w:rsid w:val="009E09DB"/>
    <w:rsid w:val="009E12A9"/>
    <w:rsid w:val="009F4CEC"/>
    <w:rsid w:val="009F63EB"/>
    <w:rsid w:val="009F6876"/>
    <w:rsid w:val="00A0486F"/>
    <w:rsid w:val="00A05C27"/>
    <w:rsid w:val="00A065FA"/>
    <w:rsid w:val="00A17737"/>
    <w:rsid w:val="00A34169"/>
    <w:rsid w:val="00A42536"/>
    <w:rsid w:val="00A442CD"/>
    <w:rsid w:val="00A4569B"/>
    <w:rsid w:val="00A47C2F"/>
    <w:rsid w:val="00A50FC4"/>
    <w:rsid w:val="00A545DB"/>
    <w:rsid w:val="00A619BF"/>
    <w:rsid w:val="00A71716"/>
    <w:rsid w:val="00AA188A"/>
    <w:rsid w:val="00AC2AB4"/>
    <w:rsid w:val="00AC356D"/>
    <w:rsid w:val="00AC4957"/>
    <w:rsid w:val="00AD0296"/>
    <w:rsid w:val="00AD2B55"/>
    <w:rsid w:val="00AD4E34"/>
    <w:rsid w:val="00AE248C"/>
    <w:rsid w:val="00AE531F"/>
    <w:rsid w:val="00AE6208"/>
    <w:rsid w:val="00AF778F"/>
    <w:rsid w:val="00B078B4"/>
    <w:rsid w:val="00B14BF0"/>
    <w:rsid w:val="00B16FD2"/>
    <w:rsid w:val="00B3537F"/>
    <w:rsid w:val="00B40212"/>
    <w:rsid w:val="00B4439E"/>
    <w:rsid w:val="00B47512"/>
    <w:rsid w:val="00B47D46"/>
    <w:rsid w:val="00B52682"/>
    <w:rsid w:val="00B52925"/>
    <w:rsid w:val="00B57B49"/>
    <w:rsid w:val="00B66688"/>
    <w:rsid w:val="00B73E7F"/>
    <w:rsid w:val="00B754F0"/>
    <w:rsid w:val="00B764D7"/>
    <w:rsid w:val="00B93E3C"/>
    <w:rsid w:val="00B9641D"/>
    <w:rsid w:val="00BA374A"/>
    <w:rsid w:val="00BB30C1"/>
    <w:rsid w:val="00BB3AC9"/>
    <w:rsid w:val="00BB4AF0"/>
    <w:rsid w:val="00BB6D6C"/>
    <w:rsid w:val="00BC1D63"/>
    <w:rsid w:val="00BC3687"/>
    <w:rsid w:val="00BC38A9"/>
    <w:rsid w:val="00BC4054"/>
    <w:rsid w:val="00BD4116"/>
    <w:rsid w:val="00BE4C5E"/>
    <w:rsid w:val="00BF14A4"/>
    <w:rsid w:val="00C00487"/>
    <w:rsid w:val="00C15E8F"/>
    <w:rsid w:val="00C15F6F"/>
    <w:rsid w:val="00C23654"/>
    <w:rsid w:val="00C23DAB"/>
    <w:rsid w:val="00C24417"/>
    <w:rsid w:val="00C413EF"/>
    <w:rsid w:val="00C53C53"/>
    <w:rsid w:val="00C56B44"/>
    <w:rsid w:val="00C5733B"/>
    <w:rsid w:val="00C60E42"/>
    <w:rsid w:val="00C679D7"/>
    <w:rsid w:val="00C73D16"/>
    <w:rsid w:val="00C752A8"/>
    <w:rsid w:val="00C75E00"/>
    <w:rsid w:val="00C777B1"/>
    <w:rsid w:val="00C84C39"/>
    <w:rsid w:val="00C91498"/>
    <w:rsid w:val="00C9156E"/>
    <w:rsid w:val="00C94339"/>
    <w:rsid w:val="00C95152"/>
    <w:rsid w:val="00CA0579"/>
    <w:rsid w:val="00CA2559"/>
    <w:rsid w:val="00CA28B9"/>
    <w:rsid w:val="00CB2B51"/>
    <w:rsid w:val="00CB5087"/>
    <w:rsid w:val="00CC1497"/>
    <w:rsid w:val="00CD55B1"/>
    <w:rsid w:val="00CE1F48"/>
    <w:rsid w:val="00CE7FBD"/>
    <w:rsid w:val="00CF6DB2"/>
    <w:rsid w:val="00D034ED"/>
    <w:rsid w:val="00D20ACC"/>
    <w:rsid w:val="00D37B42"/>
    <w:rsid w:val="00D43137"/>
    <w:rsid w:val="00D50D3A"/>
    <w:rsid w:val="00D63255"/>
    <w:rsid w:val="00D67DB8"/>
    <w:rsid w:val="00D71DCD"/>
    <w:rsid w:val="00D748D2"/>
    <w:rsid w:val="00D74E62"/>
    <w:rsid w:val="00D96D0E"/>
    <w:rsid w:val="00D978F9"/>
    <w:rsid w:val="00DA0999"/>
    <w:rsid w:val="00DA123E"/>
    <w:rsid w:val="00DF7365"/>
    <w:rsid w:val="00E07AF0"/>
    <w:rsid w:val="00E1572B"/>
    <w:rsid w:val="00E15E5D"/>
    <w:rsid w:val="00E323EF"/>
    <w:rsid w:val="00E356FE"/>
    <w:rsid w:val="00E425E6"/>
    <w:rsid w:val="00E45686"/>
    <w:rsid w:val="00E46A09"/>
    <w:rsid w:val="00E501D3"/>
    <w:rsid w:val="00E52C63"/>
    <w:rsid w:val="00E61AB6"/>
    <w:rsid w:val="00E671A0"/>
    <w:rsid w:val="00E73071"/>
    <w:rsid w:val="00E737F1"/>
    <w:rsid w:val="00E76FD9"/>
    <w:rsid w:val="00E82C20"/>
    <w:rsid w:val="00E8463D"/>
    <w:rsid w:val="00E91A29"/>
    <w:rsid w:val="00E91FA2"/>
    <w:rsid w:val="00EA12C2"/>
    <w:rsid w:val="00EA28A2"/>
    <w:rsid w:val="00EB426C"/>
    <w:rsid w:val="00EB4465"/>
    <w:rsid w:val="00EB4712"/>
    <w:rsid w:val="00EC108A"/>
    <w:rsid w:val="00EC4938"/>
    <w:rsid w:val="00ED193A"/>
    <w:rsid w:val="00ED5026"/>
    <w:rsid w:val="00ED7B75"/>
    <w:rsid w:val="00EE0D1D"/>
    <w:rsid w:val="00EE4883"/>
    <w:rsid w:val="00EE4D71"/>
    <w:rsid w:val="00EE5BC1"/>
    <w:rsid w:val="00EE5D81"/>
    <w:rsid w:val="00F01A02"/>
    <w:rsid w:val="00F01CB8"/>
    <w:rsid w:val="00F06E4A"/>
    <w:rsid w:val="00F1217B"/>
    <w:rsid w:val="00F13777"/>
    <w:rsid w:val="00F24A75"/>
    <w:rsid w:val="00F37D7E"/>
    <w:rsid w:val="00F414E7"/>
    <w:rsid w:val="00F45750"/>
    <w:rsid w:val="00F540DA"/>
    <w:rsid w:val="00F624FA"/>
    <w:rsid w:val="00F70859"/>
    <w:rsid w:val="00F82C8B"/>
    <w:rsid w:val="00F848C5"/>
    <w:rsid w:val="00F9207A"/>
    <w:rsid w:val="00FB3ED0"/>
    <w:rsid w:val="00FB4269"/>
    <w:rsid w:val="00FB58C9"/>
    <w:rsid w:val="00FE33F9"/>
    <w:rsid w:val="00FE7F99"/>
    <w:rsid w:val="00FF05F5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D4CE718"/>
  <w15:docId w15:val="{A74D5FD7-D5D4-4762-A580-668DB607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F46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46CC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aliases w:val="AM1List Para"/>
    <w:basedOn w:val="Normal"/>
    <w:uiPriority w:val="34"/>
    <w:qFormat/>
    <w:rsid w:val="003A20C7"/>
    <w:pPr>
      <w:ind w:left="709"/>
    </w:pPr>
    <w:rPr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8409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C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C2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737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F82C8B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A761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E6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oselinkoffi@yahoo.fr" TargetMode="External"/><Relationship Id="rId18" Type="http://schemas.openxmlformats.org/officeDocument/2006/relationships/hyperlink" Target="mailto:bertheamoin@yahoo.f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nomesng7@gmail.com" TargetMode="External"/><Relationship Id="rId17" Type="http://schemas.openxmlformats.org/officeDocument/2006/relationships/hyperlink" Target="mailto:kakoumarti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radilau@yahoo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zdoriak2@yahoo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fedyao@yahoo.fr" TargetMode="External"/><Relationship Id="rId10" Type="http://schemas.openxmlformats.org/officeDocument/2006/relationships/hyperlink" Target="mailto:doredesireaka@gmail.com" TargetMode="External"/><Relationship Id="rId19" Type="http://schemas.openxmlformats.org/officeDocument/2006/relationships/hyperlink" Target="mailto:dagodidi2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germaineaffoadik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1274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TOURE B.</dc:creator>
  <cp:lastModifiedBy>RP2020</cp:lastModifiedBy>
  <cp:revision>7</cp:revision>
  <dcterms:created xsi:type="dcterms:W3CDTF">2023-11-03T11:55:00Z</dcterms:created>
  <dcterms:modified xsi:type="dcterms:W3CDTF">2023-11-03T15:34:00Z</dcterms:modified>
</cp:coreProperties>
</file>